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2A5C87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>
        <w:rPr>
          <w:smallCap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<v:textbox>
              <w:txbxContent>
                <w:p w:rsidR="00514F33" w:rsidRPr="00240445" w:rsidRDefault="00B5730A" w:rsidP="00B5730A">
                  <w:pPr>
                    <w:spacing w:after="0"/>
                    <w:ind w:left="708" w:right="13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</w:t>
                  </w:r>
                  <w:r w:rsidR="009E1B39" w:rsidRPr="00240445">
                    <w:rPr>
                      <w:rFonts w:ascii="Times New Roman" w:hAnsi="Times New Roman"/>
                    </w:rPr>
                    <w:t>Warszawa,</w:t>
                  </w:r>
                  <w:r>
                    <w:rPr>
                      <w:rFonts w:ascii="Times New Roman" w:hAnsi="Times New Roman"/>
                    </w:rPr>
                    <w:t>21.04. 2016</w:t>
                  </w:r>
                  <w:r w:rsidR="009E1B39" w:rsidRPr="0024044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r. r.r.212121k2121kwietnia</w:t>
                  </w:r>
                </w:p>
                <w:p w:rsidR="00514F33" w:rsidRPr="00240445" w:rsidRDefault="002A5C87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9E1B39"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9E1B39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9E1B39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2A5C87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shape id="Pole tekstowe 2" o:spid="_x0000_s1026" type="#_x0000_t202" style="position:absolute;left:0;text-align:left;margin-left:286.35pt;margin-top:164.45pt;width:198.45pt;height:100.65pt;z-index:251659264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page;mso-height-relative:page;v-text-anchor:top" o:allowincell="f" filled="f" stroked="f">
            <v:textbox>
              <w:txbxContent>
                <w:p w:rsidR="00A30E4E" w:rsidRDefault="002A5C87" w:rsidP="001C3240">
                  <w:pPr>
                    <w:spacing w:after="0" w:line="260" w:lineRule="atLeast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bookmarkStart w:id="0" w:name="ezdSprawaZnak"/>
      <w:r w:rsidR="009E1B39">
        <w:rPr>
          <w:rFonts w:ascii="Times New Roman" w:hAnsi="Times New Roman"/>
          <w:b/>
        </w:rPr>
        <w:t>KMP.400.1.2016</w:t>
      </w:r>
      <w:bookmarkEnd w:id="0"/>
    </w:p>
    <w:p w:rsidR="00A02D2B" w:rsidRDefault="00A02D2B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Dnia 14 kwietnia br. przedstawiciel Zespołu Krajowy Mechanizm Prewencji w Biurze Rzecznika Praw Obywatelskich spotka</w:t>
      </w:r>
      <w:r w:rsidR="00457799">
        <w:rPr>
          <w:rFonts w:ascii="Times New Roman" w:hAnsi="Times New Roman"/>
          <w:sz w:val="26"/>
          <w:szCs w:val="24"/>
        </w:rPr>
        <w:t>ł</w:t>
      </w:r>
      <w:r>
        <w:rPr>
          <w:rFonts w:ascii="Times New Roman" w:hAnsi="Times New Roman"/>
          <w:sz w:val="26"/>
          <w:szCs w:val="24"/>
        </w:rPr>
        <w:t xml:space="preserve"> się z członkami Koła Penitencjarnego Wydziału Prawa i Administracji Uniwersytetu Łódzkiego. Wizyta miała przybliżyć gościom sposób organizacji </w:t>
      </w:r>
      <w:r w:rsidR="00C824D9">
        <w:rPr>
          <w:rFonts w:ascii="Times New Roman" w:hAnsi="Times New Roman"/>
          <w:sz w:val="26"/>
          <w:szCs w:val="24"/>
        </w:rPr>
        <w:t xml:space="preserve">działającego w Polsce </w:t>
      </w:r>
      <w:r>
        <w:rPr>
          <w:rFonts w:ascii="Times New Roman" w:hAnsi="Times New Roman"/>
          <w:sz w:val="26"/>
          <w:szCs w:val="24"/>
        </w:rPr>
        <w:t xml:space="preserve">systemu prewencji tortur oraz innego okrutnego, nieludzkiego lub poniżającego traktowaniu albo karania. Podczas spotkania przedstawiciel Zespołu KMP zaprezentował podstawy prawne funkcjonowania KMP w Polsce, </w:t>
      </w:r>
      <w:r w:rsidR="00A13E3F">
        <w:rPr>
          <w:rFonts w:ascii="Times New Roman" w:hAnsi="Times New Roman"/>
          <w:sz w:val="26"/>
          <w:szCs w:val="24"/>
        </w:rPr>
        <w:t>metodologie wizyt oraz istotne problemy ujawnione przez pracow</w:t>
      </w:r>
      <w:r w:rsidR="000F67F3">
        <w:rPr>
          <w:rFonts w:ascii="Times New Roman" w:hAnsi="Times New Roman"/>
          <w:sz w:val="26"/>
          <w:szCs w:val="24"/>
        </w:rPr>
        <w:t xml:space="preserve">ników KMP w miejscach detencji. W następującej po prezentacji dyskusji goście </w:t>
      </w:r>
      <w:r w:rsidR="00457799">
        <w:rPr>
          <w:rFonts w:ascii="Times New Roman" w:hAnsi="Times New Roman"/>
          <w:sz w:val="26"/>
          <w:szCs w:val="24"/>
        </w:rPr>
        <w:t xml:space="preserve">oraz przedstawiciel KMP mogli wymienić się spostrzeżeniami wypływającymi z wizytacji jednostek penitencjarnych. </w:t>
      </w:r>
    </w:p>
    <w:p w:rsidR="00B5730A" w:rsidRDefault="00B5730A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p w:rsidR="00B5730A" w:rsidRDefault="00B5730A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p w:rsidR="00B5730A" w:rsidRDefault="00B5730A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Sporządził:</w:t>
      </w:r>
    </w:p>
    <w:p w:rsidR="00B5730A" w:rsidRDefault="00B5730A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bookmarkStart w:id="1" w:name="_GoBack"/>
      <w:bookmarkEnd w:id="1"/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Wojciech Sadownik</w:t>
      </w:r>
    </w:p>
    <w:p w:rsidR="00B5730A" w:rsidRDefault="00B5730A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sectPr w:rsidR="00B5730A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87" w:rsidRDefault="002A5C87">
      <w:pPr>
        <w:spacing w:after="0" w:line="240" w:lineRule="auto"/>
      </w:pPr>
      <w:r>
        <w:separator/>
      </w:r>
    </w:p>
  </w:endnote>
  <w:endnote w:type="continuationSeparator" w:id="0">
    <w:p w:rsidR="002A5C87" w:rsidRDefault="002A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2A5C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2A5C87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C30C1A" w:rsidRDefault="009E1B39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2A5C87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A56197" w:rsidRDefault="009E1B39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514F33" w:rsidRDefault="009E1B39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514F33" w:rsidRDefault="009E1B3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514F33" w:rsidRPr="00A56197" w:rsidRDefault="009E1B3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color="#7f7f7f"/>
      </w:pict>
    </w:r>
    <w:r w:rsidR="009E1B39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9E1B39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9E1B39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87" w:rsidRDefault="002A5C87">
      <w:pPr>
        <w:spacing w:after="0" w:line="240" w:lineRule="auto"/>
      </w:pPr>
      <w:r>
        <w:separator/>
      </w:r>
    </w:p>
  </w:footnote>
  <w:footnote w:type="continuationSeparator" w:id="0">
    <w:p w:rsidR="002A5C87" w:rsidRDefault="002A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2A5C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2A5C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9E1B39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22745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58622D5A">
      <w:start w:val="1"/>
      <w:numFmt w:val="decimal"/>
      <w:lvlText w:val="%1."/>
      <w:lvlJc w:val="left"/>
      <w:pPr>
        <w:ind w:left="720" w:hanging="360"/>
      </w:pPr>
    </w:lvl>
    <w:lvl w:ilvl="1" w:tplc="31E8E650">
      <w:start w:val="1"/>
      <w:numFmt w:val="lowerLetter"/>
      <w:lvlText w:val="%2."/>
      <w:lvlJc w:val="left"/>
      <w:pPr>
        <w:ind w:left="1440" w:hanging="360"/>
      </w:pPr>
    </w:lvl>
    <w:lvl w:ilvl="2" w:tplc="1396BC78" w:tentative="1">
      <w:start w:val="1"/>
      <w:numFmt w:val="lowerRoman"/>
      <w:lvlText w:val="%3."/>
      <w:lvlJc w:val="right"/>
      <w:pPr>
        <w:ind w:left="2160" w:hanging="180"/>
      </w:pPr>
    </w:lvl>
    <w:lvl w:ilvl="3" w:tplc="E4ECBBAA" w:tentative="1">
      <w:start w:val="1"/>
      <w:numFmt w:val="decimal"/>
      <w:lvlText w:val="%4."/>
      <w:lvlJc w:val="left"/>
      <w:pPr>
        <w:ind w:left="2880" w:hanging="360"/>
      </w:pPr>
    </w:lvl>
    <w:lvl w:ilvl="4" w:tplc="00BEE73C" w:tentative="1">
      <w:start w:val="1"/>
      <w:numFmt w:val="lowerLetter"/>
      <w:lvlText w:val="%5."/>
      <w:lvlJc w:val="left"/>
      <w:pPr>
        <w:ind w:left="3600" w:hanging="360"/>
      </w:pPr>
    </w:lvl>
    <w:lvl w:ilvl="5" w:tplc="73B0A860" w:tentative="1">
      <w:start w:val="1"/>
      <w:numFmt w:val="lowerRoman"/>
      <w:lvlText w:val="%6."/>
      <w:lvlJc w:val="right"/>
      <w:pPr>
        <w:ind w:left="4320" w:hanging="180"/>
      </w:pPr>
    </w:lvl>
    <w:lvl w:ilvl="6" w:tplc="00AC3150" w:tentative="1">
      <w:start w:val="1"/>
      <w:numFmt w:val="decimal"/>
      <w:lvlText w:val="%7."/>
      <w:lvlJc w:val="left"/>
      <w:pPr>
        <w:ind w:left="5040" w:hanging="360"/>
      </w:pPr>
    </w:lvl>
    <w:lvl w:ilvl="7" w:tplc="19DEDFB2" w:tentative="1">
      <w:start w:val="1"/>
      <w:numFmt w:val="lowerLetter"/>
      <w:lvlText w:val="%8."/>
      <w:lvlJc w:val="left"/>
      <w:pPr>
        <w:ind w:left="5760" w:hanging="360"/>
      </w:pPr>
    </w:lvl>
    <w:lvl w:ilvl="8" w:tplc="69C8B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BDCE028E">
      <w:start w:val="1"/>
      <w:numFmt w:val="decimal"/>
      <w:lvlText w:val="%1."/>
      <w:lvlJc w:val="left"/>
      <w:pPr>
        <w:ind w:left="720" w:hanging="360"/>
      </w:pPr>
    </w:lvl>
    <w:lvl w:ilvl="1" w:tplc="447A7818">
      <w:start w:val="1"/>
      <w:numFmt w:val="lowerLetter"/>
      <w:lvlText w:val="%2."/>
      <w:lvlJc w:val="left"/>
      <w:pPr>
        <w:ind w:left="1440" w:hanging="360"/>
      </w:pPr>
    </w:lvl>
    <w:lvl w:ilvl="2" w:tplc="C41E2CB8" w:tentative="1">
      <w:start w:val="1"/>
      <w:numFmt w:val="lowerRoman"/>
      <w:lvlText w:val="%3."/>
      <w:lvlJc w:val="right"/>
      <w:pPr>
        <w:ind w:left="2160" w:hanging="180"/>
      </w:pPr>
    </w:lvl>
    <w:lvl w:ilvl="3" w:tplc="0D1E7C56" w:tentative="1">
      <w:start w:val="1"/>
      <w:numFmt w:val="decimal"/>
      <w:lvlText w:val="%4."/>
      <w:lvlJc w:val="left"/>
      <w:pPr>
        <w:ind w:left="2880" w:hanging="360"/>
      </w:pPr>
    </w:lvl>
    <w:lvl w:ilvl="4" w:tplc="6260790E" w:tentative="1">
      <w:start w:val="1"/>
      <w:numFmt w:val="lowerLetter"/>
      <w:lvlText w:val="%5."/>
      <w:lvlJc w:val="left"/>
      <w:pPr>
        <w:ind w:left="3600" w:hanging="360"/>
      </w:pPr>
    </w:lvl>
    <w:lvl w:ilvl="5" w:tplc="6F384134" w:tentative="1">
      <w:start w:val="1"/>
      <w:numFmt w:val="lowerRoman"/>
      <w:lvlText w:val="%6."/>
      <w:lvlJc w:val="right"/>
      <w:pPr>
        <w:ind w:left="4320" w:hanging="180"/>
      </w:pPr>
    </w:lvl>
    <w:lvl w:ilvl="6" w:tplc="D36A2A44" w:tentative="1">
      <w:start w:val="1"/>
      <w:numFmt w:val="decimal"/>
      <w:lvlText w:val="%7."/>
      <w:lvlJc w:val="left"/>
      <w:pPr>
        <w:ind w:left="5040" w:hanging="360"/>
      </w:pPr>
    </w:lvl>
    <w:lvl w:ilvl="7" w:tplc="C43CA7C6" w:tentative="1">
      <w:start w:val="1"/>
      <w:numFmt w:val="lowerLetter"/>
      <w:lvlText w:val="%8."/>
      <w:lvlJc w:val="left"/>
      <w:pPr>
        <w:ind w:left="5760" w:hanging="360"/>
      </w:pPr>
    </w:lvl>
    <w:lvl w:ilvl="8" w:tplc="FCC0E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C15A0C76">
      <w:start w:val="1"/>
      <w:numFmt w:val="decimal"/>
      <w:lvlText w:val="%1."/>
      <w:lvlJc w:val="left"/>
      <w:pPr>
        <w:ind w:left="720" w:hanging="360"/>
      </w:pPr>
    </w:lvl>
    <w:lvl w:ilvl="1" w:tplc="47F28664" w:tentative="1">
      <w:start w:val="1"/>
      <w:numFmt w:val="lowerLetter"/>
      <w:lvlText w:val="%2."/>
      <w:lvlJc w:val="left"/>
      <w:pPr>
        <w:ind w:left="1440" w:hanging="360"/>
      </w:pPr>
    </w:lvl>
    <w:lvl w:ilvl="2" w:tplc="3CBEC0BC" w:tentative="1">
      <w:start w:val="1"/>
      <w:numFmt w:val="lowerRoman"/>
      <w:lvlText w:val="%3."/>
      <w:lvlJc w:val="right"/>
      <w:pPr>
        <w:ind w:left="2160" w:hanging="180"/>
      </w:pPr>
    </w:lvl>
    <w:lvl w:ilvl="3" w:tplc="60A29DBE" w:tentative="1">
      <w:start w:val="1"/>
      <w:numFmt w:val="decimal"/>
      <w:lvlText w:val="%4."/>
      <w:lvlJc w:val="left"/>
      <w:pPr>
        <w:ind w:left="2880" w:hanging="360"/>
      </w:pPr>
    </w:lvl>
    <w:lvl w:ilvl="4" w:tplc="F1C83950" w:tentative="1">
      <w:start w:val="1"/>
      <w:numFmt w:val="lowerLetter"/>
      <w:lvlText w:val="%5."/>
      <w:lvlJc w:val="left"/>
      <w:pPr>
        <w:ind w:left="3600" w:hanging="360"/>
      </w:pPr>
    </w:lvl>
    <w:lvl w:ilvl="5" w:tplc="13BC8F60" w:tentative="1">
      <w:start w:val="1"/>
      <w:numFmt w:val="lowerRoman"/>
      <w:lvlText w:val="%6."/>
      <w:lvlJc w:val="right"/>
      <w:pPr>
        <w:ind w:left="4320" w:hanging="180"/>
      </w:pPr>
    </w:lvl>
    <w:lvl w:ilvl="6" w:tplc="F85A2F48" w:tentative="1">
      <w:start w:val="1"/>
      <w:numFmt w:val="decimal"/>
      <w:lvlText w:val="%7."/>
      <w:lvlJc w:val="left"/>
      <w:pPr>
        <w:ind w:left="5040" w:hanging="360"/>
      </w:pPr>
    </w:lvl>
    <w:lvl w:ilvl="7" w:tplc="2DC0992E" w:tentative="1">
      <w:start w:val="1"/>
      <w:numFmt w:val="lowerLetter"/>
      <w:lvlText w:val="%8."/>
      <w:lvlJc w:val="left"/>
      <w:pPr>
        <w:ind w:left="5760" w:hanging="360"/>
      </w:pPr>
    </w:lvl>
    <w:lvl w:ilvl="8" w:tplc="E77AB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C02CF4EE">
      <w:start w:val="1"/>
      <w:numFmt w:val="lowerLetter"/>
      <w:lvlText w:val="%1."/>
      <w:lvlJc w:val="left"/>
      <w:pPr>
        <w:ind w:left="720" w:hanging="360"/>
      </w:pPr>
    </w:lvl>
    <w:lvl w:ilvl="1" w:tplc="D4845D1A" w:tentative="1">
      <w:start w:val="1"/>
      <w:numFmt w:val="lowerLetter"/>
      <w:lvlText w:val="%2."/>
      <w:lvlJc w:val="left"/>
      <w:pPr>
        <w:ind w:left="1440" w:hanging="360"/>
      </w:pPr>
    </w:lvl>
    <w:lvl w:ilvl="2" w:tplc="42D2E15C" w:tentative="1">
      <w:start w:val="1"/>
      <w:numFmt w:val="lowerRoman"/>
      <w:lvlText w:val="%3."/>
      <w:lvlJc w:val="right"/>
      <w:pPr>
        <w:ind w:left="2160" w:hanging="180"/>
      </w:pPr>
    </w:lvl>
    <w:lvl w:ilvl="3" w:tplc="25AE0A0E" w:tentative="1">
      <w:start w:val="1"/>
      <w:numFmt w:val="decimal"/>
      <w:lvlText w:val="%4."/>
      <w:lvlJc w:val="left"/>
      <w:pPr>
        <w:ind w:left="2880" w:hanging="360"/>
      </w:pPr>
    </w:lvl>
    <w:lvl w:ilvl="4" w:tplc="07FA5400" w:tentative="1">
      <w:start w:val="1"/>
      <w:numFmt w:val="lowerLetter"/>
      <w:lvlText w:val="%5."/>
      <w:lvlJc w:val="left"/>
      <w:pPr>
        <w:ind w:left="3600" w:hanging="360"/>
      </w:pPr>
    </w:lvl>
    <w:lvl w:ilvl="5" w:tplc="D716E88C" w:tentative="1">
      <w:start w:val="1"/>
      <w:numFmt w:val="lowerRoman"/>
      <w:lvlText w:val="%6."/>
      <w:lvlJc w:val="right"/>
      <w:pPr>
        <w:ind w:left="4320" w:hanging="180"/>
      </w:pPr>
    </w:lvl>
    <w:lvl w:ilvl="6" w:tplc="E05A8F6A" w:tentative="1">
      <w:start w:val="1"/>
      <w:numFmt w:val="decimal"/>
      <w:lvlText w:val="%7."/>
      <w:lvlJc w:val="left"/>
      <w:pPr>
        <w:ind w:left="5040" w:hanging="360"/>
      </w:pPr>
    </w:lvl>
    <w:lvl w:ilvl="7" w:tplc="7DBE4D64" w:tentative="1">
      <w:start w:val="1"/>
      <w:numFmt w:val="lowerLetter"/>
      <w:lvlText w:val="%8."/>
      <w:lvlJc w:val="left"/>
      <w:pPr>
        <w:ind w:left="5760" w:hanging="360"/>
      </w:pPr>
    </w:lvl>
    <w:lvl w:ilvl="8" w:tplc="6C9027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2B"/>
    <w:rsid w:val="000F67F3"/>
    <w:rsid w:val="002A5C87"/>
    <w:rsid w:val="002D2707"/>
    <w:rsid w:val="00457799"/>
    <w:rsid w:val="009E1B39"/>
    <w:rsid w:val="00A02D2B"/>
    <w:rsid w:val="00A13E3F"/>
    <w:rsid w:val="00B5730A"/>
    <w:rsid w:val="00C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BD70-8ABA-4A62-AD4D-BAC5F178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</Template>
  <TotalTime>77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Wojciech Sadownik</cp:lastModifiedBy>
  <cp:revision>8</cp:revision>
  <cp:lastPrinted>2014-01-08T08:56:00Z</cp:lastPrinted>
  <dcterms:created xsi:type="dcterms:W3CDTF">2015-12-02T13:08:00Z</dcterms:created>
  <dcterms:modified xsi:type="dcterms:W3CDTF">2016-04-21T10:13:00Z</dcterms:modified>
</cp:coreProperties>
</file>