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9C" w:rsidRPr="00032494" w:rsidRDefault="007A279C" w:rsidP="00A60C48">
      <w:pPr>
        <w:rPr>
          <w:lang w:val="en-GB"/>
        </w:rPr>
      </w:pPr>
    </w:p>
    <w:p w:rsidR="00636889" w:rsidRPr="00032494" w:rsidRDefault="00636889" w:rsidP="00A60C48">
      <w:pPr>
        <w:rPr>
          <w:lang w:val="en-GB"/>
        </w:rPr>
      </w:pPr>
    </w:p>
    <w:p w:rsidR="00636889" w:rsidRPr="00032494" w:rsidRDefault="00636889" w:rsidP="00636889">
      <w:pPr>
        <w:jc w:val="center"/>
        <w:rPr>
          <w:lang w:val="en-GB"/>
        </w:rPr>
      </w:pPr>
      <w:r w:rsidRPr="00032494">
        <w:rPr>
          <w:noProof/>
          <w:lang w:eastAsia="pl-PL"/>
        </w:rPr>
        <w:drawing>
          <wp:inline distT="0" distB="0" distL="0" distR="0" wp14:anchorId="6F3486AB" wp14:editId="4D1F3CCA">
            <wp:extent cx="3019425" cy="811997"/>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o_logo_poziomo_eng_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698" cy="813415"/>
                    </a:xfrm>
                    <a:prstGeom prst="rect">
                      <a:avLst/>
                    </a:prstGeom>
                  </pic:spPr>
                </pic:pic>
              </a:graphicData>
            </a:graphic>
          </wp:inline>
        </w:drawing>
      </w:r>
      <w:r w:rsidR="00B260CC" w:rsidRPr="00032494">
        <w:rPr>
          <w:lang w:val="en-GB"/>
        </w:rPr>
        <w:t xml:space="preserve"> </w:t>
      </w:r>
    </w:p>
    <w:p w:rsidR="00636889" w:rsidRPr="00032494" w:rsidRDefault="00636889" w:rsidP="00A60C48">
      <w:pPr>
        <w:rPr>
          <w:lang w:val="en-GB"/>
        </w:rPr>
      </w:pPr>
    </w:p>
    <w:p w:rsidR="00636889" w:rsidRPr="00032494" w:rsidRDefault="00636889" w:rsidP="00636889">
      <w:pPr>
        <w:jc w:val="center"/>
        <w:rPr>
          <w:sz w:val="36"/>
          <w:szCs w:val="36"/>
          <w:lang w:val="en-GB"/>
        </w:rPr>
      </w:pPr>
      <w:bookmarkStart w:id="0" w:name="_GoBack"/>
      <w:r w:rsidRPr="00032494">
        <w:rPr>
          <w:b/>
          <w:sz w:val="36"/>
          <w:szCs w:val="36"/>
          <w:lang w:val="en-GB"/>
        </w:rPr>
        <w:t>Special Rapporteur in the field of cultural rights</w:t>
      </w:r>
      <w:r w:rsidR="00445600" w:rsidRPr="00032494">
        <w:rPr>
          <w:b/>
          <w:sz w:val="36"/>
          <w:szCs w:val="36"/>
          <w:lang w:val="en-GB"/>
        </w:rPr>
        <w:t xml:space="preserve"> </w:t>
      </w:r>
    </w:p>
    <w:bookmarkEnd w:id="0"/>
    <w:p w:rsidR="00636889" w:rsidRPr="00032494" w:rsidRDefault="00636889" w:rsidP="00A60C48">
      <w:pPr>
        <w:rPr>
          <w:lang w:val="en-GB"/>
        </w:rPr>
      </w:pPr>
    </w:p>
    <w:p w:rsidR="00636889" w:rsidRPr="00032494" w:rsidRDefault="00636889" w:rsidP="00A60C48">
      <w:pPr>
        <w:rPr>
          <w:lang w:val="en-GB"/>
        </w:rPr>
      </w:pPr>
    </w:p>
    <w:p w:rsidR="00636889" w:rsidRPr="00032494" w:rsidRDefault="00636889" w:rsidP="00A60C48">
      <w:pPr>
        <w:rPr>
          <w:lang w:val="en-GB"/>
        </w:rPr>
      </w:pPr>
    </w:p>
    <w:p w:rsidR="00636889" w:rsidRPr="00032494" w:rsidRDefault="00CE3343" w:rsidP="00CE3343">
      <w:pPr>
        <w:jc w:val="center"/>
        <w:rPr>
          <w:lang w:val="en-GB"/>
        </w:rPr>
      </w:pPr>
      <w:r w:rsidRPr="00032494">
        <w:rPr>
          <w:b/>
          <w:bCs/>
          <w:sz w:val="32"/>
          <w:szCs w:val="32"/>
          <w:lang w:val="en-GB"/>
        </w:rPr>
        <w:t xml:space="preserve">Information </w:t>
      </w:r>
      <w:r w:rsidR="00636889" w:rsidRPr="00032494">
        <w:rPr>
          <w:b/>
          <w:bCs/>
          <w:sz w:val="32"/>
          <w:szCs w:val="32"/>
          <w:lang w:val="en-GB"/>
        </w:rPr>
        <w:t xml:space="preserve">provided by the Commissioner for Human </w:t>
      </w:r>
      <w:r w:rsidRPr="00032494">
        <w:rPr>
          <w:b/>
          <w:bCs/>
          <w:sz w:val="32"/>
          <w:szCs w:val="32"/>
          <w:lang w:val="en-GB"/>
        </w:rPr>
        <w:t>Rights</w:t>
      </w:r>
      <w:r w:rsidR="00D37602">
        <w:rPr>
          <w:b/>
          <w:bCs/>
          <w:sz w:val="32"/>
          <w:szCs w:val="32"/>
          <w:lang w:val="en-GB"/>
        </w:rPr>
        <w:br/>
      </w:r>
      <w:r w:rsidR="00636889" w:rsidRPr="00032494">
        <w:rPr>
          <w:b/>
          <w:bCs/>
          <w:sz w:val="32"/>
          <w:szCs w:val="32"/>
          <w:lang w:val="en-GB"/>
        </w:rPr>
        <w:t xml:space="preserve">on actions undertaken </w:t>
      </w:r>
      <w:r w:rsidR="00636889" w:rsidRPr="00032494">
        <w:rPr>
          <w:b/>
          <w:sz w:val="32"/>
          <w:szCs w:val="32"/>
          <w:lang w:val="en-GB"/>
        </w:rPr>
        <w:t>in the field of cultural rights</w:t>
      </w:r>
      <w:r w:rsidR="00445600" w:rsidRPr="00032494">
        <w:rPr>
          <w:b/>
          <w:sz w:val="32"/>
          <w:szCs w:val="32"/>
          <w:lang w:val="en-GB"/>
        </w:rPr>
        <w:t xml:space="preserve"> </w:t>
      </w:r>
    </w:p>
    <w:p w:rsidR="00636889" w:rsidRPr="00032494" w:rsidRDefault="00636889" w:rsidP="00A60C48">
      <w:pPr>
        <w:rPr>
          <w:lang w:val="en-GB"/>
        </w:rPr>
      </w:pPr>
    </w:p>
    <w:p w:rsidR="00636889" w:rsidRPr="00032494" w:rsidRDefault="00636889" w:rsidP="00A60C48">
      <w:pPr>
        <w:rPr>
          <w:lang w:val="en-GB"/>
        </w:rPr>
      </w:pPr>
    </w:p>
    <w:p w:rsidR="00636889" w:rsidRPr="00032494" w:rsidRDefault="00636889" w:rsidP="00A60C48">
      <w:pPr>
        <w:rPr>
          <w:lang w:val="en-GB"/>
        </w:rPr>
      </w:pPr>
    </w:p>
    <w:p w:rsidR="00636889" w:rsidRPr="00032494" w:rsidRDefault="00636889" w:rsidP="00A60C48">
      <w:pPr>
        <w:rPr>
          <w:lang w:val="en-GB"/>
        </w:rPr>
      </w:pPr>
    </w:p>
    <w:p w:rsidR="00CE3343" w:rsidRPr="00032494" w:rsidRDefault="00CE3343" w:rsidP="00A60C48">
      <w:pPr>
        <w:rPr>
          <w:lang w:val="en-GB"/>
        </w:rPr>
      </w:pPr>
    </w:p>
    <w:p w:rsidR="00CE3343" w:rsidRPr="00032494" w:rsidRDefault="00CE3343" w:rsidP="00A60C48">
      <w:pPr>
        <w:rPr>
          <w:lang w:val="en-GB"/>
        </w:rPr>
      </w:pPr>
    </w:p>
    <w:p w:rsidR="00CE3343" w:rsidRPr="00032494" w:rsidRDefault="00CE3343" w:rsidP="00A60C48">
      <w:pPr>
        <w:rPr>
          <w:lang w:val="en-GB"/>
        </w:rPr>
      </w:pPr>
    </w:p>
    <w:p w:rsidR="00CE3343" w:rsidRPr="00032494" w:rsidRDefault="00CE3343" w:rsidP="00A60C48">
      <w:pPr>
        <w:rPr>
          <w:lang w:val="en-GB"/>
        </w:rPr>
      </w:pPr>
    </w:p>
    <w:p w:rsidR="00CE3343" w:rsidRPr="00032494" w:rsidRDefault="00CE3343" w:rsidP="00A60C48">
      <w:pPr>
        <w:rPr>
          <w:lang w:val="en-GB"/>
        </w:rPr>
      </w:pPr>
    </w:p>
    <w:p w:rsidR="00CE3343" w:rsidRPr="00032494" w:rsidRDefault="00CE3343" w:rsidP="00A60C48">
      <w:pPr>
        <w:rPr>
          <w:lang w:val="en-GB"/>
        </w:rPr>
      </w:pPr>
    </w:p>
    <w:p w:rsidR="00CE3343" w:rsidRPr="00032494" w:rsidRDefault="00CE3343" w:rsidP="00A60C48">
      <w:pPr>
        <w:rPr>
          <w:lang w:val="en-GB"/>
        </w:rPr>
      </w:pPr>
    </w:p>
    <w:p w:rsidR="00CE3343" w:rsidRPr="00032494" w:rsidRDefault="00CE3343" w:rsidP="00A60C48">
      <w:pPr>
        <w:rPr>
          <w:lang w:val="en-GB"/>
        </w:rPr>
      </w:pPr>
    </w:p>
    <w:p w:rsidR="00636889" w:rsidRPr="00032494" w:rsidRDefault="00636889" w:rsidP="00636889">
      <w:pPr>
        <w:jc w:val="center"/>
        <w:rPr>
          <w:b/>
          <w:lang w:val="en-GB"/>
        </w:rPr>
      </w:pPr>
      <w:r w:rsidRPr="00032494">
        <w:rPr>
          <w:b/>
          <w:lang w:val="en-GB"/>
        </w:rPr>
        <w:t>WARSAW, 21 SEPTEMBER 2018</w:t>
      </w:r>
      <w:r w:rsidR="00445600" w:rsidRPr="00032494">
        <w:rPr>
          <w:b/>
          <w:lang w:val="en-GB"/>
        </w:rPr>
        <w:t xml:space="preserve"> </w:t>
      </w:r>
    </w:p>
    <w:p w:rsidR="00636889" w:rsidRPr="00032494" w:rsidRDefault="00636889">
      <w:pPr>
        <w:rPr>
          <w:lang w:val="en-GB"/>
        </w:rPr>
      </w:pPr>
      <w:r w:rsidRPr="00032494">
        <w:rPr>
          <w:lang w:val="en-GB"/>
        </w:rPr>
        <w:br w:type="page"/>
      </w:r>
    </w:p>
    <w:p w:rsidR="00636889" w:rsidRPr="00032494" w:rsidRDefault="00636889" w:rsidP="00CA75E3">
      <w:pPr>
        <w:rPr>
          <w:sz w:val="24"/>
          <w:szCs w:val="24"/>
          <w:lang w:val="en-GB"/>
        </w:rPr>
      </w:pPr>
      <w:r w:rsidRPr="00032494">
        <w:rPr>
          <w:noProof/>
          <w:lang w:eastAsia="pl-PL"/>
        </w:rPr>
        <w:lastRenderedPageBreak/>
        <mc:AlternateContent>
          <mc:Choice Requires="wps">
            <w:drawing>
              <wp:anchor distT="0" distB="0" distL="114300" distR="114300" simplePos="0" relativeHeight="251659264" behindDoc="0" locked="1" layoutInCell="0" allowOverlap="1" wp14:anchorId="426BF629" wp14:editId="42CF687F">
                <wp:simplePos x="0" y="0"/>
                <wp:positionH relativeFrom="column">
                  <wp:posOffset>6153150</wp:posOffset>
                </wp:positionH>
                <wp:positionV relativeFrom="page">
                  <wp:posOffset>3292475</wp:posOffset>
                </wp:positionV>
                <wp:extent cx="45085" cy="45085"/>
                <wp:effectExtent l="57150" t="19050" r="69215" b="1206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450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F12FEA" w:rsidRDefault="00F12FEA" w:rsidP="00636889">
                            <w:pPr>
                              <w:spacing w:after="0" w:line="260" w:lineRule="atLeast"/>
                              <w:rPr>
                                <w:rFonts w:ascii="Times New Roman" w:hAnsi="Times New Roman"/>
                                <w:b/>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84.5pt;margin-top:259.25pt;width:3.55pt;height: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" o:allowincell="f" filled="f" stroked="f">
                <v:textbox>
                  <w:txbxContent>
                    <w:p w:rsidR="00F12FEA" w:rsidRDefault="00F12FEA" w:rsidP="00636889">
                      <w:pPr>
                        <w:spacing w:after="0" w:line="260" w:lineRule="atLeast"/>
                        <w:rPr>
                          <w:rFonts w:ascii="Times New Roman" w:hAnsi="Times New Roman"/>
                          <w:b/>
                          <w:sz w:val="26"/>
                          <w:szCs w:val="24"/>
                        </w:rPr>
                      </w:pPr>
                    </w:p>
                  </w:txbxContent>
                </v:textbox>
                <w10:wrap anchory="page"/>
                <w10:anchorlock/>
              </v:shape>
            </w:pict>
          </mc:Fallback>
        </mc:AlternateContent>
      </w:r>
      <w:r w:rsidR="00CA75E3" w:rsidRPr="00032494">
        <w:rPr>
          <w:b/>
          <w:sz w:val="24"/>
          <w:szCs w:val="24"/>
          <w:lang w:val="en-GB"/>
        </w:rPr>
        <w:t>1.</w:t>
      </w:r>
      <w:r w:rsidR="00CA75E3" w:rsidRPr="00032494">
        <w:rPr>
          <w:b/>
          <w:sz w:val="24"/>
          <w:szCs w:val="24"/>
          <w:lang w:val="en-GB"/>
        </w:rPr>
        <w:tab/>
      </w:r>
      <w:r w:rsidRPr="00032494">
        <w:rPr>
          <w:b/>
          <w:sz w:val="24"/>
          <w:szCs w:val="24"/>
          <w:lang w:val="en-GB"/>
        </w:rPr>
        <w:t>Case of Jan Kapela</w:t>
      </w:r>
      <w:r w:rsidR="00CA75E3" w:rsidRPr="00032494">
        <w:rPr>
          <w:b/>
          <w:sz w:val="24"/>
          <w:szCs w:val="24"/>
          <w:lang w:val="en-GB"/>
        </w:rPr>
        <w:t xml:space="preserve">: altering </w:t>
      </w:r>
      <w:r w:rsidR="00A95E57" w:rsidRPr="00032494">
        <w:rPr>
          <w:b/>
          <w:sz w:val="24"/>
          <w:szCs w:val="24"/>
          <w:lang w:val="en-GB"/>
        </w:rPr>
        <w:t xml:space="preserve">the </w:t>
      </w:r>
      <w:r w:rsidR="00CA75E3" w:rsidRPr="00032494">
        <w:rPr>
          <w:b/>
          <w:sz w:val="24"/>
          <w:szCs w:val="24"/>
          <w:lang w:val="en-GB"/>
        </w:rPr>
        <w:t>lyrics of the national anthem</w:t>
      </w:r>
      <w:r w:rsidR="00445600" w:rsidRPr="00032494">
        <w:rPr>
          <w:b/>
          <w:sz w:val="24"/>
          <w:szCs w:val="24"/>
          <w:lang w:val="en-GB"/>
        </w:rPr>
        <w:t xml:space="preserve"> </w:t>
      </w:r>
    </w:p>
    <w:p w:rsidR="00445600" w:rsidRPr="00032494" w:rsidRDefault="00445600" w:rsidP="003E2CD4">
      <w:pPr>
        <w:pStyle w:val="TreA"/>
        <w:spacing w:after="120" w:line="360" w:lineRule="auto"/>
        <w:rPr>
          <w:rFonts w:asciiTheme="minorHAnsi" w:eastAsiaTheme="minorHAnsi" w:hAnsiTheme="minorHAnsi" w:cstheme="minorBidi"/>
          <w:color w:val="auto"/>
          <w:sz w:val="24"/>
          <w:szCs w:val="24"/>
          <w:bdr w:val="none" w:sz="0" w:space="0" w:color="auto"/>
          <w:lang w:val="en-GB" w:eastAsia="en-US"/>
        </w:rPr>
      </w:pPr>
      <w:r w:rsidRPr="00032494">
        <w:rPr>
          <w:rFonts w:asciiTheme="minorHAnsi" w:eastAsiaTheme="minorHAnsi" w:hAnsiTheme="minorHAnsi" w:cstheme="minorBidi"/>
          <w:color w:val="auto"/>
          <w:sz w:val="24"/>
          <w:szCs w:val="24"/>
          <w:bdr w:val="none" w:sz="0" w:space="0" w:color="auto"/>
          <w:lang w:val="en-GB" w:eastAsia="en-US"/>
        </w:rPr>
        <w:t xml:space="preserve">The Commissioner for Human Rights </w:t>
      </w:r>
      <w:r w:rsidR="00C02361">
        <w:rPr>
          <w:rFonts w:asciiTheme="minorHAnsi" w:eastAsiaTheme="minorHAnsi" w:hAnsiTheme="minorHAnsi" w:cstheme="minorBidi"/>
          <w:color w:val="auto"/>
          <w:sz w:val="24"/>
          <w:szCs w:val="24"/>
          <w:bdr w:val="none" w:sz="0" w:space="0" w:color="auto"/>
          <w:lang w:val="en-GB" w:eastAsia="en-US"/>
        </w:rPr>
        <w:t>filed</w:t>
      </w:r>
      <w:r w:rsidR="00253114" w:rsidRPr="00032494">
        <w:rPr>
          <w:rFonts w:asciiTheme="minorHAnsi" w:eastAsiaTheme="minorHAnsi" w:hAnsiTheme="minorHAnsi" w:cstheme="minorBidi"/>
          <w:color w:val="auto"/>
          <w:sz w:val="24"/>
          <w:szCs w:val="24"/>
          <w:bdr w:val="none" w:sz="0" w:space="0" w:color="auto"/>
          <w:lang w:val="en-GB" w:eastAsia="en-US"/>
        </w:rPr>
        <w:t xml:space="preserve"> a </w:t>
      </w:r>
      <w:r w:rsidRPr="00032494">
        <w:rPr>
          <w:rFonts w:asciiTheme="minorHAnsi" w:eastAsiaTheme="minorHAnsi" w:hAnsiTheme="minorHAnsi" w:cstheme="minorBidi"/>
          <w:color w:val="auto"/>
          <w:sz w:val="24"/>
          <w:szCs w:val="24"/>
          <w:bdr w:val="none" w:sz="0" w:space="0" w:color="auto"/>
          <w:lang w:val="en-GB" w:eastAsia="en-US"/>
        </w:rPr>
        <w:t xml:space="preserve">cassation </w:t>
      </w:r>
      <w:r w:rsidR="00253114" w:rsidRPr="00032494">
        <w:rPr>
          <w:rFonts w:asciiTheme="minorHAnsi" w:eastAsiaTheme="minorHAnsi" w:hAnsiTheme="minorHAnsi" w:cstheme="minorBidi"/>
          <w:color w:val="auto"/>
          <w:sz w:val="24"/>
          <w:szCs w:val="24"/>
          <w:bdr w:val="none" w:sz="0" w:space="0" w:color="auto"/>
          <w:lang w:val="en-GB" w:eastAsia="en-US"/>
        </w:rPr>
        <w:t xml:space="preserve">appeal </w:t>
      </w:r>
      <w:r w:rsidR="00171180" w:rsidRPr="00032494">
        <w:rPr>
          <w:rFonts w:asciiTheme="minorHAnsi" w:eastAsiaTheme="minorHAnsi" w:hAnsiTheme="minorHAnsi" w:cstheme="minorBidi"/>
          <w:color w:val="auto"/>
          <w:sz w:val="24"/>
          <w:szCs w:val="24"/>
          <w:bdr w:val="none" w:sz="0" w:space="0" w:color="auto"/>
          <w:lang w:val="en-GB" w:eastAsia="en-US"/>
        </w:rPr>
        <w:t>against</w:t>
      </w:r>
      <w:r w:rsidRPr="00032494">
        <w:rPr>
          <w:rFonts w:asciiTheme="minorHAnsi" w:eastAsiaTheme="minorHAnsi" w:hAnsiTheme="minorHAnsi" w:cstheme="minorBidi"/>
          <w:color w:val="auto"/>
          <w:sz w:val="24"/>
          <w:szCs w:val="24"/>
          <w:bdr w:val="none" w:sz="0" w:space="0" w:color="auto"/>
          <w:lang w:val="en-GB" w:eastAsia="en-US"/>
        </w:rPr>
        <w:t xml:space="preserve"> </w:t>
      </w:r>
      <w:r w:rsidR="00171180" w:rsidRPr="00032494">
        <w:rPr>
          <w:rFonts w:asciiTheme="minorHAnsi" w:eastAsiaTheme="minorHAnsi" w:hAnsiTheme="minorHAnsi" w:cstheme="minorBidi"/>
          <w:color w:val="auto"/>
          <w:sz w:val="24"/>
          <w:szCs w:val="24"/>
          <w:bdr w:val="none" w:sz="0" w:space="0" w:color="auto"/>
          <w:lang w:val="en-GB" w:eastAsia="en-US"/>
        </w:rPr>
        <w:t>the</w:t>
      </w:r>
      <w:r w:rsidRPr="00032494">
        <w:rPr>
          <w:rFonts w:asciiTheme="minorHAnsi" w:eastAsiaTheme="minorHAnsi" w:hAnsiTheme="minorHAnsi" w:cstheme="minorBidi"/>
          <w:color w:val="auto"/>
          <w:sz w:val="24"/>
          <w:szCs w:val="24"/>
          <w:bdr w:val="none" w:sz="0" w:space="0" w:color="auto"/>
          <w:lang w:val="en-GB" w:eastAsia="en-US"/>
        </w:rPr>
        <w:t xml:space="preserve"> </w:t>
      </w:r>
      <w:r w:rsidR="00814FBC" w:rsidRPr="00032494">
        <w:rPr>
          <w:rFonts w:asciiTheme="minorHAnsi" w:eastAsiaTheme="minorHAnsi" w:hAnsiTheme="minorHAnsi" w:cstheme="minorBidi"/>
          <w:color w:val="auto"/>
          <w:sz w:val="24"/>
          <w:szCs w:val="24"/>
          <w:bdr w:val="none" w:sz="0" w:space="0" w:color="auto"/>
          <w:lang w:val="en-GB" w:eastAsia="en-US"/>
        </w:rPr>
        <w:t>court’s</w:t>
      </w:r>
      <w:r w:rsidR="00A95E57" w:rsidRPr="00032494">
        <w:rPr>
          <w:rFonts w:asciiTheme="minorHAnsi" w:eastAsiaTheme="minorHAnsi" w:hAnsiTheme="minorHAnsi" w:cstheme="minorBidi"/>
          <w:color w:val="auto"/>
          <w:sz w:val="24"/>
          <w:szCs w:val="24"/>
          <w:bdr w:val="none" w:sz="0" w:space="0" w:color="auto"/>
          <w:lang w:val="en-GB" w:eastAsia="en-US"/>
        </w:rPr>
        <w:t xml:space="preserve"> </w:t>
      </w:r>
      <w:r w:rsidRPr="00032494">
        <w:rPr>
          <w:rFonts w:asciiTheme="minorHAnsi" w:eastAsiaTheme="minorHAnsi" w:hAnsiTheme="minorHAnsi" w:cstheme="minorBidi"/>
          <w:color w:val="auto"/>
          <w:sz w:val="24"/>
          <w:szCs w:val="24"/>
          <w:bdr w:val="none" w:sz="0" w:space="0" w:color="auto"/>
          <w:lang w:val="en-GB" w:eastAsia="en-US"/>
        </w:rPr>
        <w:t xml:space="preserve">final judgment </w:t>
      </w:r>
      <w:r w:rsidR="00644740" w:rsidRPr="00032494">
        <w:rPr>
          <w:rFonts w:asciiTheme="minorHAnsi" w:eastAsiaTheme="minorHAnsi" w:hAnsiTheme="minorHAnsi" w:cstheme="minorBidi"/>
          <w:color w:val="auto"/>
          <w:sz w:val="24"/>
          <w:szCs w:val="24"/>
          <w:bdr w:val="none" w:sz="0" w:space="0" w:color="auto"/>
          <w:lang w:val="en-GB" w:eastAsia="en-US"/>
        </w:rPr>
        <w:t xml:space="preserve">which </w:t>
      </w:r>
      <w:r w:rsidR="00A95E57" w:rsidRPr="00032494">
        <w:rPr>
          <w:rFonts w:asciiTheme="minorHAnsi" w:eastAsiaTheme="minorHAnsi" w:hAnsiTheme="minorHAnsi" w:cstheme="minorBidi"/>
          <w:color w:val="auto"/>
          <w:sz w:val="24"/>
          <w:szCs w:val="24"/>
          <w:bdr w:val="none" w:sz="0" w:space="0" w:color="auto"/>
          <w:lang w:val="en-GB" w:eastAsia="en-US"/>
        </w:rPr>
        <w:t>impos</w:t>
      </w:r>
      <w:r w:rsidR="00644740" w:rsidRPr="00032494">
        <w:rPr>
          <w:rFonts w:asciiTheme="minorHAnsi" w:eastAsiaTheme="minorHAnsi" w:hAnsiTheme="minorHAnsi" w:cstheme="minorBidi"/>
          <w:color w:val="auto"/>
          <w:sz w:val="24"/>
          <w:szCs w:val="24"/>
          <w:bdr w:val="none" w:sz="0" w:space="0" w:color="auto"/>
          <w:lang w:val="en-GB" w:eastAsia="en-US"/>
        </w:rPr>
        <w:t>ed</w:t>
      </w:r>
      <w:r w:rsidR="00A95E57" w:rsidRPr="00032494">
        <w:rPr>
          <w:rFonts w:asciiTheme="minorHAnsi" w:eastAsiaTheme="minorHAnsi" w:hAnsiTheme="minorHAnsi" w:cstheme="minorBidi"/>
          <w:color w:val="auto"/>
          <w:sz w:val="24"/>
          <w:szCs w:val="24"/>
          <w:bdr w:val="none" w:sz="0" w:space="0" w:color="auto"/>
          <w:lang w:val="en-GB" w:eastAsia="en-US"/>
        </w:rPr>
        <w:t xml:space="preserve"> on Jan Kapela, a poet, </w:t>
      </w:r>
      <w:r w:rsidRPr="00032494">
        <w:rPr>
          <w:rFonts w:asciiTheme="minorHAnsi" w:eastAsiaTheme="minorHAnsi" w:hAnsiTheme="minorHAnsi" w:cstheme="minorBidi"/>
          <w:color w:val="auto"/>
          <w:sz w:val="24"/>
          <w:szCs w:val="24"/>
          <w:bdr w:val="none" w:sz="0" w:space="0" w:color="auto"/>
          <w:lang w:val="en-GB" w:eastAsia="en-US"/>
        </w:rPr>
        <w:t xml:space="preserve">a fine of PLN 1,000 for </w:t>
      </w:r>
      <w:r w:rsidR="00A95E57" w:rsidRPr="00032494">
        <w:rPr>
          <w:rFonts w:asciiTheme="minorHAnsi" w:eastAsiaTheme="minorHAnsi" w:hAnsiTheme="minorHAnsi" w:cstheme="minorBidi"/>
          <w:color w:val="auto"/>
          <w:sz w:val="24"/>
          <w:szCs w:val="24"/>
          <w:bdr w:val="none" w:sz="0" w:space="0" w:color="auto"/>
          <w:lang w:val="en-GB" w:eastAsia="en-US"/>
        </w:rPr>
        <w:t xml:space="preserve">altering </w:t>
      </w:r>
      <w:r w:rsidRPr="00032494">
        <w:rPr>
          <w:rFonts w:asciiTheme="minorHAnsi" w:eastAsiaTheme="minorHAnsi" w:hAnsiTheme="minorHAnsi" w:cstheme="minorBidi"/>
          <w:color w:val="auto"/>
          <w:sz w:val="24"/>
          <w:szCs w:val="24"/>
          <w:bdr w:val="none" w:sz="0" w:space="0" w:color="auto"/>
          <w:lang w:val="en-GB" w:eastAsia="en-US"/>
        </w:rPr>
        <w:t xml:space="preserve">the </w:t>
      </w:r>
      <w:r w:rsidR="00A95E57" w:rsidRPr="00032494">
        <w:rPr>
          <w:rFonts w:asciiTheme="minorHAnsi" w:eastAsiaTheme="minorHAnsi" w:hAnsiTheme="minorHAnsi" w:cstheme="minorBidi"/>
          <w:color w:val="auto"/>
          <w:sz w:val="24"/>
          <w:szCs w:val="24"/>
          <w:bdr w:val="none" w:sz="0" w:space="0" w:color="auto"/>
          <w:lang w:val="en-GB" w:eastAsia="en-US"/>
        </w:rPr>
        <w:t>lyrics of the national anthem, singing it in the altered form and placing a mov</w:t>
      </w:r>
      <w:r w:rsidR="00C617AB" w:rsidRPr="00032494">
        <w:rPr>
          <w:rFonts w:asciiTheme="minorHAnsi" w:eastAsiaTheme="minorHAnsi" w:hAnsiTheme="minorHAnsi" w:cstheme="minorBidi"/>
          <w:color w:val="auto"/>
          <w:sz w:val="24"/>
          <w:szCs w:val="24"/>
          <w:bdr w:val="none" w:sz="0" w:space="0" w:color="auto"/>
          <w:lang w:val="en-GB" w:eastAsia="en-US"/>
        </w:rPr>
        <w:t>i</w:t>
      </w:r>
      <w:r w:rsidR="00A95E57" w:rsidRPr="00032494">
        <w:rPr>
          <w:rFonts w:asciiTheme="minorHAnsi" w:eastAsiaTheme="minorHAnsi" w:hAnsiTheme="minorHAnsi" w:cstheme="minorBidi"/>
          <w:color w:val="auto"/>
          <w:sz w:val="24"/>
          <w:szCs w:val="24"/>
          <w:bdr w:val="none" w:sz="0" w:space="0" w:color="auto"/>
          <w:lang w:val="en-GB" w:eastAsia="en-US"/>
        </w:rPr>
        <w:t xml:space="preserve">e with it </w:t>
      </w:r>
      <w:r w:rsidRPr="00032494">
        <w:rPr>
          <w:rFonts w:asciiTheme="minorHAnsi" w:eastAsiaTheme="minorHAnsi" w:hAnsiTheme="minorHAnsi" w:cstheme="minorBidi"/>
          <w:color w:val="auto"/>
          <w:sz w:val="24"/>
          <w:szCs w:val="24"/>
          <w:bdr w:val="none" w:sz="0" w:space="0" w:color="auto"/>
          <w:lang w:val="en-GB" w:eastAsia="en-US"/>
        </w:rPr>
        <w:t xml:space="preserve">on the Internet. The </w:t>
      </w:r>
      <w:r w:rsidR="00A32046" w:rsidRPr="00032494">
        <w:rPr>
          <w:rFonts w:asciiTheme="minorHAnsi" w:eastAsiaTheme="minorHAnsi" w:hAnsiTheme="minorHAnsi" w:cstheme="minorBidi"/>
          <w:color w:val="auto"/>
          <w:sz w:val="24"/>
          <w:szCs w:val="24"/>
          <w:bdr w:val="none" w:sz="0" w:space="0" w:color="auto"/>
          <w:lang w:val="en-GB" w:eastAsia="en-US"/>
        </w:rPr>
        <w:t>anthem</w:t>
      </w:r>
      <w:r w:rsidRPr="00032494">
        <w:rPr>
          <w:rFonts w:asciiTheme="minorHAnsi" w:eastAsiaTheme="minorHAnsi" w:hAnsiTheme="minorHAnsi" w:cstheme="minorBidi"/>
          <w:color w:val="auto"/>
          <w:sz w:val="24"/>
          <w:szCs w:val="24"/>
          <w:bdr w:val="none" w:sz="0" w:space="0" w:color="auto"/>
          <w:lang w:val="en-GB" w:eastAsia="en-US"/>
        </w:rPr>
        <w:t xml:space="preserve"> </w:t>
      </w:r>
      <w:r w:rsidR="00A07680" w:rsidRPr="00032494">
        <w:rPr>
          <w:rFonts w:asciiTheme="minorHAnsi" w:eastAsiaTheme="minorHAnsi" w:hAnsiTheme="minorHAnsi" w:cstheme="minorBidi"/>
          <w:color w:val="auto"/>
          <w:sz w:val="24"/>
          <w:szCs w:val="24"/>
          <w:bdr w:val="none" w:sz="0" w:space="0" w:color="auto"/>
          <w:lang w:val="en-GB" w:eastAsia="en-US"/>
        </w:rPr>
        <w:t>was</w:t>
      </w:r>
      <w:r w:rsidRPr="00032494">
        <w:rPr>
          <w:rFonts w:asciiTheme="minorHAnsi" w:eastAsiaTheme="minorHAnsi" w:hAnsiTheme="minorHAnsi" w:cstheme="minorBidi"/>
          <w:color w:val="auto"/>
          <w:sz w:val="24"/>
          <w:szCs w:val="24"/>
          <w:bdr w:val="none" w:sz="0" w:space="0" w:color="auto"/>
          <w:lang w:val="en-GB" w:eastAsia="en-US"/>
        </w:rPr>
        <w:t xml:space="preserve"> </w:t>
      </w:r>
      <w:r w:rsidR="00A32046" w:rsidRPr="00032494">
        <w:rPr>
          <w:rFonts w:asciiTheme="minorHAnsi" w:eastAsiaTheme="minorHAnsi" w:hAnsiTheme="minorHAnsi" w:cstheme="minorBidi"/>
          <w:color w:val="auto"/>
          <w:sz w:val="24"/>
          <w:szCs w:val="24"/>
          <w:bdr w:val="none" w:sz="0" w:space="0" w:color="auto"/>
          <w:lang w:val="en-GB" w:eastAsia="en-US"/>
        </w:rPr>
        <w:t xml:space="preserve">altered in such a way as to </w:t>
      </w:r>
      <w:r w:rsidRPr="00032494">
        <w:rPr>
          <w:rFonts w:asciiTheme="minorHAnsi" w:eastAsiaTheme="minorHAnsi" w:hAnsiTheme="minorHAnsi" w:cstheme="minorBidi"/>
          <w:color w:val="auto"/>
          <w:sz w:val="24"/>
          <w:szCs w:val="24"/>
          <w:bdr w:val="none" w:sz="0" w:space="0" w:color="auto"/>
          <w:lang w:val="en-GB" w:eastAsia="en-US"/>
        </w:rPr>
        <w:t xml:space="preserve">draw attention to the issue of </w:t>
      </w:r>
      <w:r w:rsidR="00A32046" w:rsidRPr="00032494">
        <w:rPr>
          <w:rFonts w:asciiTheme="minorHAnsi" w:eastAsiaTheme="minorHAnsi" w:hAnsiTheme="minorHAnsi" w:cstheme="minorBidi"/>
          <w:color w:val="auto"/>
          <w:sz w:val="24"/>
          <w:szCs w:val="24"/>
          <w:bdr w:val="none" w:sz="0" w:space="0" w:color="auto"/>
          <w:lang w:val="en-GB" w:eastAsia="en-US"/>
        </w:rPr>
        <w:t>non-</w:t>
      </w:r>
      <w:r w:rsidR="005B0757" w:rsidRPr="00032494">
        <w:rPr>
          <w:rFonts w:asciiTheme="minorHAnsi" w:eastAsiaTheme="minorHAnsi" w:hAnsiTheme="minorHAnsi" w:cstheme="minorBidi"/>
          <w:color w:val="auto"/>
          <w:sz w:val="24"/>
          <w:szCs w:val="24"/>
          <w:bdr w:val="none" w:sz="0" w:space="0" w:color="auto"/>
          <w:lang w:val="en-GB" w:eastAsia="en-US"/>
        </w:rPr>
        <w:t>admission</w:t>
      </w:r>
      <w:r w:rsidR="00A32046" w:rsidRPr="00032494">
        <w:rPr>
          <w:rFonts w:asciiTheme="minorHAnsi" w:eastAsiaTheme="minorHAnsi" w:hAnsiTheme="minorHAnsi" w:cstheme="minorBidi"/>
          <w:color w:val="auto"/>
          <w:sz w:val="24"/>
          <w:szCs w:val="24"/>
          <w:bdr w:val="none" w:sz="0" w:space="0" w:color="auto"/>
          <w:lang w:val="en-GB" w:eastAsia="en-US"/>
        </w:rPr>
        <w:t xml:space="preserve"> of refugees by </w:t>
      </w:r>
      <w:r w:rsidRPr="00032494">
        <w:rPr>
          <w:rFonts w:asciiTheme="minorHAnsi" w:eastAsiaTheme="minorHAnsi" w:hAnsiTheme="minorHAnsi" w:cstheme="minorBidi"/>
          <w:color w:val="auto"/>
          <w:sz w:val="24"/>
          <w:szCs w:val="24"/>
          <w:bdr w:val="none" w:sz="0" w:space="0" w:color="auto"/>
          <w:lang w:val="en-GB" w:eastAsia="en-US"/>
        </w:rPr>
        <w:t>Poland</w:t>
      </w:r>
      <w:r w:rsidR="00A32046" w:rsidRPr="00032494">
        <w:rPr>
          <w:rFonts w:asciiTheme="minorHAnsi" w:eastAsiaTheme="minorHAnsi" w:hAnsiTheme="minorHAnsi" w:cstheme="minorBidi"/>
          <w:color w:val="auto"/>
          <w:sz w:val="24"/>
          <w:szCs w:val="24"/>
          <w:bdr w:val="none" w:sz="0" w:space="0" w:color="auto"/>
          <w:lang w:val="en-GB" w:eastAsia="en-US"/>
        </w:rPr>
        <w:t xml:space="preserve">. </w:t>
      </w:r>
    </w:p>
    <w:p w:rsidR="00445600" w:rsidRPr="00032494" w:rsidRDefault="00445600" w:rsidP="003E2CD4">
      <w:pPr>
        <w:pStyle w:val="TreA"/>
        <w:spacing w:after="120" w:line="360" w:lineRule="auto"/>
        <w:rPr>
          <w:rFonts w:asciiTheme="minorHAnsi" w:eastAsiaTheme="minorHAnsi" w:hAnsiTheme="minorHAnsi" w:cstheme="minorBidi"/>
          <w:color w:val="auto"/>
          <w:sz w:val="24"/>
          <w:szCs w:val="24"/>
          <w:bdr w:val="none" w:sz="0" w:space="0" w:color="auto"/>
          <w:lang w:val="en-GB" w:eastAsia="en-US"/>
        </w:rPr>
      </w:pPr>
      <w:r w:rsidRPr="00032494">
        <w:rPr>
          <w:rFonts w:asciiTheme="minorHAnsi" w:eastAsiaTheme="minorHAnsi" w:hAnsiTheme="minorHAnsi" w:cstheme="minorBidi"/>
          <w:color w:val="auto"/>
          <w:sz w:val="24"/>
          <w:szCs w:val="24"/>
          <w:bdr w:val="none" w:sz="0" w:space="0" w:color="auto"/>
          <w:lang w:val="en-GB" w:eastAsia="en-US"/>
        </w:rPr>
        <w:t xml:space="preserve">The court considered </w:t>
      </w:r>
      <w:r w:rsidR="005A3562" w:rsidRPr="00032494">
        <w:rPr>
          <w:rFonts w:asciiTheme="minorHAnsi" w:eastAsiaTheme="minorHAnsi" w:hAnsiTheme="minorHAnsi" w:cstheme="minorBidi"/>
          <w:color w:val="auto"/>
          <w:sz w:val="24"/>
          <w:szCs w:val="24"/>
          <w:bdr w:val="none" w:sz="0" w:space="0" w:color="auto"/>
          <w:lang w:val="en-GB" w:eastAsia="en-US"/>
        </w:rPr>
        <w:t>the defendant’s</w:t>
      </w:r>
      <w:r w:rsidRPr="00032494">
        <w:rPr>
          <w:rFonts w:asciiTheme="minorHAnsi" w:eastAsiaTheme="minorHAnsi" w:hAnsiTheme="minorHAnsi" w:cstheme="minorBidi"/>
          <w:color w:val="auto"/>
          <w:sz w:val="24"/>
          <w:szCs w:val="24"/>
          <w:bdr w:val="none" w:sz="0" w:space="0" w:color="auto"/>
          <w:lang w:val="en-GB" w:eastAsia="en-US"/>
        </w:rPr>
        <w:t xml:space="preserve"> act</w:t>
      </w:r>
      <w:r w:rsidR="005A3562" w:rsidRPr="00032494">
        <w:rPr>
          <w:rFonts w:asciiTheme="minorHAnsi" w:eastAsiaTheme="minorHAnsi" w:hAnsiTheme="minorHAnsi" w:cstheme="minorBidi"/>
          <w:color w:val="auto"/>
          <w:sz w:val="24"/>
          <w:szCs w:val="24"/>
          <w:bdr w:val="none" w:sz="0" w:space="0" w:color="auto"/>
          <w:lang w:val="en-GB" w:eastAsia="en-US"/>
        </w:rPr>
        <w:t xml:space="preserve">ion </w:t>
      </w:r>
      <w:r w:rsidR="00A07680" w:rsidRPr="00032494">
        <w:rPr>
          <w:rFonts w:asciiTheme="minorHAnsi" w:eastAsiaTheme="minorHAnsi" w:hAnsiTheme="minorHAnsi" w:cstheme="minorBidi"/>
          <w:color w:val="auto"/>
          <w:sz w:val="24"/>
          <w:szCs w:val="24"/>
          <w:bdr w:val="none" w:sz="0" w:space="0" w:color="auto"/>
          <w:lang w:val="en-GB" w:eastAsia="en-US"/>
        </w:rPr>
        <w:t xml:space="preserve">as </w:t>
      </w:r>
      <w:r w:rsidRPr="00032494">
        <w:rPr>
          <w:rFonts w:asciiTheme="minorHAnsi" w:eastAsiaTheme="minorHAnsi" w:hAnsiTheme="minorHAnsi" w:cstheme="minorBidi"/>
          <w:color w:val="auto"/>
          <w:sz w:val="24"/>
          <w:szCs w:val="24"/>
          <w:bdr w:val="none" w:sz="0" w:space="0" w:color="auto"/>
          <w:lang w:val="en-GB" w:eastAsia="en-US"/>
        </w:rPr>
        <w:t>intentional and provocative</w:t>
      </w:r>
      <w:r w:rsidR="005A3562" w:rsidRPr="00032494">
        <w:rPr>
          <w:rFonts w:asciiTheme="minorHAnsi" w:eastAsiaTheme="minorHAnsi" w:hAnsiTheme="minorHAnsi" w:cstheme="minorBidi"/>
          <w:color w:val="auto"/>
          <w:sz w:val="24"/>
          <w:szCs w:val="24"/>
          <w:bdr w:val="none" w:sz="0" w:space="0" w:color="auto"/>
          <w:lang w:val="en-GB" w:eastAsia="en-US"/>
        </w:rPr>
        <w:t xml:space="preserve"> </w:t>
      </w:r>
      <w:r w:rsidR="00D82EDA" w:rsidRPr="00032494">
        <w:rPr>
          <w:rFonts w:asciiTheme="minorHAnsi" w:eastAsiaTheme="minorHAnsi" w:hAnsiTheme="minorHAnsi" w:cstheme="minorBidi"/>
          <w:color w:val="auto"/>
          <w:sz w:val="24"/>
          <w:szCs w:val="24"/>
          <w:bdr w:val="none" w:sz="0" w:space="0" w:color="auto"/>
          <w:lang w:val="en-GB" w:eastAsia="en-US"/>
        </w:rPr>
        <w:t xml:space="preserve">in </w:t>
      </w:r>
      <w:r w:rsidR="005A3562" w:rsidRPr="00032494">
        <w:rPr>
          <w:rFonts w:asciiTheme="minorHAnsi" w:eastAsiaTheme="minorHAnsi" w:hAnsiTheme="minorHAnsi" w:cstheme="minorBidi"/>
          <w:color w:val="auto"/>
          <w:sz w:val="24"/>
          <w:szCs w:val="24"/>
          <w:bdr w:val="none" w:sz="0" w:space="0" w:color="auto"/>
          <w:lang w:val="en-GB" w:eastAsia="en-US"/>
        </w:rPr>
        <w:t>nature</w:t>
      </w:r>
      <w:r w:rsidRPr="00032494">
        <w:rPr>
          <w:rFonts w:asciiTheme="minorHAnsi" w:eastAsiaTheme="minorHAnsi" w:hAnsiTheme="minorHAnsi" w:cstheme="minorBidi"/>
          <w:color w:val="auto"/>
          <w:sz w:val="24"/>
          <w:szCs w:val="24"/>
          <w:bdr w:val="none" w:sz="0" w:space="0" w:color="auto"/>
          <w:lang w:val="en-GB" w:eastAsia="en-US"/>
        </w:rPr>
        <w:t xml:space="preserve">, </w:t>
      </w:r>
      <w:r w:rsidR="0078005F">
        <w:rPr>
          <w:rFonts w:asciiTheme="minorHAnsi" w:eastAsiaTheme="minorHAnsi" w:hAnsiTheme="minorHAnsi" w:cstheme="minorBidi"/>
          <w:color w:val="auto"/>
          <w:sz w:val="24"/>
          <w:szCs w:val="24"/>
          <w:bdr w:val="none" w:sz="0" w:space="0" w:color="auto"/>
          <w:lang w:val="en-GB" w:eastAsia="en-US"/>
        </w:rPr>
        <w:t>although</w:t>
      </w:r>
      <w:r w:rsidRPr="00032494">
        <w:rPr>
          <w:rFonts w:asciiTheme="minorHAnsi" w:eastAsiaTheme="minorHAnsi" w:hAnsiTheme="minorHAnsi" w:cstheme="minorBidi"/>
          <w:color w:val="auto"/>
          <w:sz w:val="24"/>
          <w:szCs w:val="24"/>
          <w:bdr w:val="none" w:sz="0" w:space="0" w:color="auto"/>
          <w:lang w:val="en-GB" w:eastAsia="en-US"/>
        </w:rPr>
        <w:t xml:space="preserve"> the </w:t>
      </w:r>
      <w:r w:rsidR="00A07680" w:rsidRPr="00032494">
        <w:rPr>
          <w:rFonts w:asciiTheme="minorHAnsi" w:eastAsiaTheme="minorHAnsi" w:hAnsiTheme="minorHAnsi" w:cstheme="minorBidi"/>
          <w:color w:val="auto"/>
          <w:sz w:val="24"/>
          <w:szCs w:val="24"/>
          <w:bdr w:val="none" w:sz="0" w:space="0" w:color="auto"/>
          <w:lang w:val="en-GB" w:eastAsia="en-US"/>
        </w:rPr>
        <w:t>altered</w:t>
      </w:r>
      <w:r w:rsidRPr="00032494">
        <w:rPr>
          <w:rFonts w:asciiTheme="minorHAnsi" w:eastAsiaTheme="minorHAnsi" w:hAnsiTheme="minorHAnsi" w:cstheme="minorBidi"/>
          <w:color w:val="auto"/>
          <w:sz w:val="24"/>
          <w:szCs w:val="24"/>
          <w:bdr w:val="none" w:sz="0" w:space="0" w:color="auto"/>
          <w:lang w:val="en-GB" w:eastAsia="en-US"/>
        </w:rPr>
        <w:t xml:space="preserve"> text of the </w:t>
      </w:r>
      <w:r w:rsidR="00A07680" w:rsidRPr="00032494">
        <w:rPr>
          <w:rFonts w:asciiTheme="minorHAnsi" w:eastAsiaTheme="minorHAnsi" w:hAnsiTheme="minorHAnsi" w:cstheme="minorBidi"/>
          <w:color w:val="auto"/>
          <w:sz w:val="24"/>
          <w:szCs w:val="24"/>
          <w:bdr w:val="none" w:sz="0" w:space="0" w:color="auto"/>
          <w:lang w:val="en-GB" w:eastAsia="en-US"/>
        </w:rPr>
        <w:t>anthem</w:t>
      </w:r>
      <w:r w:rsidRPr="00032494">
        <w:rPr>
          <w:rFonts w:asciiTheme="minorHAnsi" w:eastAsiaTheme="minorHAnsi" w:hAnsiTheme="minorHAnsi" w:cstheme="minorBidi"/>
          <w:color w:val="auto"/>
          <w:sz w:val="24"/>
          <w:szCs w:val="24"/>
          <w:bdr w:val="none" w:sz="0" w:space="0" w:color="auto"/>
          <w:lang w:val="en-GB" w:eastAsia="en-US"/>
        </w:rPr>
        <w:t xml:space="preserve"> d</w:t>
      </w:r>
      <w:r w:rsidR="00A07680" w:rsidRPr="00032494">
        <w:rPr>
          <w:rFonts w:asciiTheme="minorHAnsi" w:eastAsiaTheme="minorHAnsi" w:hAnsiTheme="minorHAnsi" w:cstheme="minorBidi"/>
          <w:color w:val="auto"/>
          <w:sz w:val="24"/>
          <w:szCs w:val="24"/>
          <w:bdr w:val="none" w:sz="0" w:space="0" w:color="auto"/>
          <w:lang w:val="en-GB" w:eastAsia="en-US"/>
        </w:rPr>
        <w:t>id</w:t>
      </w:r>
      <w:r w:rsidRPr="00032494">
        <w:rPr>
          <w:rFonts w:asciiTheme="minorHAnsi" w:eastAsiaTheme="minorHAnsi" w:hAnsiTheme="minorHAnsi" w:cstheme="minorBidi"/>
          <w:color w:val="auto"/>
          <w:sz w:val="24"/>
          <w:szCs w:val="24"/>
          <w:bdr w:val="none" w:sz="0" w:space="0" w:color="auto"/>
          <w:lang w:val="en-GB" w:eastAsia="en-US"/>
        </w:rPr>
        <w:t xml:space="preserve"> not contain phrases </w:t>
      </w:r>
      <w:r w:rsidR="00A07680" w:rsidRPr="00032494">
        <w:rPr>
          <w:rFonts w:asciiTheme="minorHAnsi" w:eastAsiaTheme="minorHAnsi" w:hAnsiTheme="minorHAnsi" w:cstheme="minorBidi"/>
          <w:color w:val="auto"/>
          <w:sz w:val="24"/>
          <w:szCs w:val="24"/>
          <w:bdr w:val="none" w:sz="0" w:space="0" w:color="auto"/>
          <w:lang w:val="en-GB" w:eastAsia="en-US"/>
        </w:rPr>
        <w:t>which</w:t>
      </w:r>
      <w:r w:rsidRPr="00032494">
        <w:rPr>
          <w:rFonts w:asciiTheme="minorHAnsi" w:eastAsiaTheme="minorHAnsi" w:hAnsiTheme="minorHAnsi" w:cstheme="minorBidi"/>
          <w:color w:val="auto"/>
          <w:sz w:val="24"/>
          <w:szCs w:val="24"/>
          <w:bdr w:val="none" w:sz="0" w:space="0" w:color="auto"/>
          <w:lang w:val="en-GB" w:eastAsia="en-US"/>
        </w:rPr>
        <w:t xml:space="preserve"> could be qualified as </w:t>
      </w:r>
      <w:r w:rsidR="003E2CD4" w:rsidRPr="00032494">
        <w:rPr>
          <w:rFonts w:asciiTheme="minorHAnsi" w:eastAsiaTheme="minorHAnsi" w:hAnsiTheme="minorHAnsi" w:cstheme="minorBidi"/>
          <w:color w:val="auto"/>
          <w:sz w:val="24"/>
          <w:szCs w:val="24"/>
          <w:bdr w:val="none" w:sz="0" w:space="0" w:color="auto"/>
          <w:lang w:val="en-GB" w:eastAsia="en-US"/>
        </w:rPr>
        <w:t>disparaging</w:t>
      </w:r>
      <w:r w:rsidR="00A07680" w:rsidRPr="00032494">
        <w:rPr>
          <w:rFonts w:asciiTheme="minorHAnsi" w:eastAsiaTheme="minorHAnsi" w:hAnsiTheme="minorHAnsi" w:cstheme="minorBidi"/>
          <w:color w:val="auto"/>
          <w:sz w:val="24"/>
          <w:szCs w:val="24"/>
          <w:bdr w:val="none" w:sz="0" w:space="0" w:color="auto"/>
          <w:lang w:val="en-GB" w:eastAsia="en-US"/>
        </w:rPr>
        <w:t xml:space="preserve"> and the anthem </w:t>
      </w:r>
      <w:r w:rsidRPr="00032494">
        <w:rPr>
          <w:rFonts w:asciiTheme="minorHAnsi" w:eastAsiaTheme="minorHAnsi" w:hAnsiTheme="minorHAnsi" w:cstheme="minorBidi"/>
          <w:color w:val="auto"/>
          <w:sz w:val="24"/>
          <w:szCs w:val="24"/>
          <w:bdr w:val="none" w:sz="0" w:space="0" w:color="auto"/>
          <w:lang w:val="en-GB" w:eastAsia="en-US"/>
        </w:rPr>
        <w:t xml:space="preserve">was </w:t>
      </w:r>
      <w:r w:rsidR="00A07680" w:rsidRPr="00032494">
        <w:rPr>
          <w:rFonts w:asciiTheme="minorHAnsi" w:eastAsiaTheme="minorHAnsi" w:hAnsiTheme="minorHAnsi" w:cstheme="minorBidi"/>
          <w:color w:val="auto"/>
          <w:sz w:val="24"/>
          <w:szCs w:val="24"/>
          <w:bdr w:val="none" w:sz="0" w:space="0" w:color="auto"/>
          <w:lang w:val="en-GB" w:eastAsia="en-US"/>
        </w:rPr>
        <w:t>sang solemnly, with a</w:t>
      </w:r>
      <w:r w:rsidR="0078005F">
        <w:rPr>
          <w:rFonts w:asciiTheme="minorHAnsi" w:eastAsiaTheme="minorHAnsi" w:hAnsiTheme="minorHAnsi" w:cstheme="minorBidi"/>
          <w:color w:val="auto"/>
          <w:sz w:val="24"/>
          <w:szCs w:val="24"/>
          <w:bdr w:val="none" w:sz="0" w:space="0" w:color="auto"/>
          <w:lang w:val="en-GB" w:eastAsia="en-US"/>
        </w:rPr>
        <w:t xml:space="preserve">n image </w:t>
      </w:r>
      <w:r w:rsidR="00A07680" w:rsidRPr="00032494">
        <w:rPr>
          <w:rFonts w:asciiTheme="minorHAnsi" w:eastAsiaTheme="minorHAnsi" w:hAnsiTheme="minorHAnsi" w:cstheme="minorBidi"/>
          <w:color w:val="auto"/>
          <w:sz w:val="24"/>
          <w:szCs w:val="24"/>
          <w:bdr w:val="none" w:sz="0" w:space="0" w:color="auto"/>
          <w:lang w:val="en-GB" w:eastAsia="en-US"/>
        </w:rPr>
        <w:t xml:space="preserve">of </w:t>
      </w:r>
      <w:r w:rsidRPr="00032494">
        <w:rPr>
          <w:rFonts w:asciiTheme="minorHAnsi" w:eastAsiaTheme="minorHAnsi" w:hAnsiTheme="minorHAnsi" w:cstheme="minorBidi"/>
          <w:color w:val="auto"/>
          <w:sz w:val="24"/>
          <w:szCs w:val="24"/>
          <w:bdr w:val="none" w:sz="0" w:space="0" w:color="auto"/>
          <w:lang w:val="en-GB" w:eastAsia="en-US"/>
        </w:rPr>
        <w:t>the Presidential Palace</w:t>
      </w:r>
      <w:r w:rsidR="00A07680" w:rsidRPr="00032494">
        <w:rPr>
          <w:rFonts w:asciiTheme="minorHAnsi" w:eastAsiaTheme="minorHAnsi" w:hAnsiTheme="minorHAnsi" w:cstheme="minorBidi"/>
          <w:color w:val="auto"/>
          <w:sz w:val="24"/>
          <w:szCs w:val="24"/>
          <w:bdr w:val="none" w:sz="0" w:space="0" w:color="auto"/>
          <w:lang w:val="en-GB" w:eastAsia="en-US"/>
        </w:rPr>
        <w:t xml:space="preserve"> in the background</w:t>
      </w:r>
      <w:r w:rsidRPr="00032494">
        <w:rPr>
          <w:rFonts w:asciiTheme="minorHAnsi" w:eastAsiaTheme="minorHAnsi" w:hAnsiTheme="minorHAnsi" w:cstheme="minorBidi"/>
          <w:color w:val="auto"/>
          <w:sz w:val="24"/>
          <w:szCs w:val="24"/>
          <w:bdr w:val="none" w:sz="0" w:space="0" w:color="auto"/>
          <w:lang w:val="en-GB" w:eastAsia="en-US"/>
        </w:rPr>
        <w:t xml:space="preserve">. The court pointed out that the </w:t>
      </w:r>
      <w:r w:rsidR="005B0757" w:rsidRPr="00032494">
        <w:rPr>
          <w:rFonts w:asciiTheme="minorHAnsi" w:eastAsiaTheme="minorHAnsi" w:hAnsiTheme="minorHAnsi" w:cstheme="minorBidi"/>
          <w:color w:val="auto"/>
          <w:sz w:val="24"/>
          <w:szCs w:val="24"/>
          <w:bdr w:val="none" w:sz="0" w:space="0" w:color="auto"/>
          <w:lang w:val="en-GB" w:eastAsia="en-US"/>
        </w:rPr>
        <w:t>defendant</w:t>
      </w:r>
      <w:r w:rsidRPr="00032494">
        <w:rPr>
          <w:rFonts w:asciiTheme="minorHAnsi" w:eastAsiaTheme="minorHAnsi" w:hAnsiTheme="minorHAnsi" w:cstheme="minorBidi"/>
          <w:color w:val="auto"/>
          <w:sz w:val="24"/>
          <w:szCs w:val="24"/>
          <w:bdr w:val="none" w:sz="0" w:space="0" w:color="auto"/>
          <w:lang w:val="en-GB" w:eastAsia="en-US"/>
        </w:rPr>
        <w:t xml:space="preserve"> could </w:t>
      </w:r>
      <w:r w:rsidR="005B0757" w:rsidRPr="00032494">
        <w:rPr>
          <w:rFonts w:asciiTheme="minorHAnsi" w:eastAsiaTheme="minorHAnsi" w:hAnsiTheme="minorHAnsi" w:cstheme="minorBidi"/>
          <w:color w:val="auto"/>
          <w:sz w:val="24"/>
          <w:szCs w:val="24"/>
          <w:bdr w:val="none" w:sz="0" w:space="0" w:color="auto"/>
          <w:lang w:val="en-GB" w:eastAsia="en-US"/>
        </w:rPr>
        <w:t xml:space="preserve">have </w:t>
      </w:r>
      <w:r w:rsidRPr="00032494">
        <w:rPr>
          <w:rFonts w:asciiTheme="minorHAnsi" w:eastAsiaTheme="minorHAnsi" w:hAnsiTheme="minorHAnsi" w:cstheme="minorBidi"/>
          <w:color w:val="auto"/>
          <w:sz w:val="24"/>
          <w:szCs w:val="24"/>
          <w:bdr w:val="none" w:sz="0" w:space="0" w:color="auto"/>
          <w:lang w:val="en-GB" w:eastAsia="en-US"/>
        </w:rPr>
        <w:t>take</w:t>
      </w:r>
      <w:r w:rsidR="005B0757" w:rsidRPr="00032494">
        <w:rPr>
          <w:rFonts w:asciiTheme="minorHAnsi" w:eastAsiaTheme="minorHAnsi" w:hAnsiTheme="minorHAnsi" w:cstheme="minorBidi"/>
          <w:color w:val="auto"/>
          <w:sz w:val="24"/>
          <w:szCs w:val="24"/>
          <w:bdr w:val="none" w:sz="0" w:space="0" w:color="auto"/>
          <w:lang w:val="en-GB" w:eastAsia="en-US"/>
        </w:rPr>
        <w:t xml:space="preserve">n part in the </w:t>
      </w:r>
      <w:r w:rsidRPr="00032494">
        <w:rPr>
          <w:rFonts w:asciiTheme="minorHAnsi" w:eastAsiaTheme="minorHAnsi" w:hAnsiTheme="minorHAnsi" w:cstheme="minorBidi"/>
          <w:color w:val="auto"/>
          <w:sz w:val="24"/>
          <w:szCs w:val="24"/>
          <w:bdr w:val="none" w:sz="0" w:space="0" w:color="auto"/>
          <w:lang w:val="en-GB" w:eastAsia="en-US"/>
        </w:rPr>
        <w:t xml:space="preserve">public debate </w:t>
      </w:r>
      <w:r w:rsidR="005B0757" w:rsidRPr="00032494">
        <w:rPr>
          <w:rFonts w:asciiTheme="minorHAnsi" w:eastAsiaTheme="minorHAnsi" w:hAnsiTheme="minorHAnsi" w:cstheme="minorBidi"/>
          <w:color w:val="auto"/>
          <w:sz w:val="24"/>
          <w:szCs w:val="24"/>
          <w:bdr w:val="none" w:sz="0" w:space="0" w:color="auto"/>
          <w:lang w:val="en-GB" w:eastAsia="en-US"/>
        </w:rPr>
        <w:t xml:space="preserve">and drawn public </w:t>
      </w:r>
      <w:r w:rsidRPr="00032494">
        <w:rPr>
          <w:rFonts w:asciiTheme="minorHAnsi" w:eastAsiaTheme="minorHAnsi" w:hAnsiTheme="minorHAnsi" w:cstheme="minorBidi"/>
          <w:color w:val="auto"/>
          <w:sz w:val="24"/>
          <w:szCs w:val="24"/>
          <w:bdr w:val="none" w:sz="0" w:space="0" w:color="auto"/>
          <w:lang w:val="en-GB" w:eastAsia="en-US"/>
        </w:rPr>
        <w:t xml:space="preserve">attention to the </w:t>
      </w:r>
      <w:r w:rsidR="005B0757" w:rsidRPr="00032494">
        <w:rPr>
          <w:rFonts w:asciiTheme="minorHAnsi" w:eastAsiaTheme="minorHAnsi" w:hAnsiTheme="minorHAnsi" w:cstheme="minorBidi"/>
          <w:color w:val="auto"/>
          <w:sz w:val="24"/>
          <w:szCs w:val="24"/>
          <w:bdr w:val="none" w:sz="0" w:space="0" w:color="auto"/>
          <w:lang w:val="en-GB" w:eastAsia="en-US"/>
        </w:rPr>
        <w:t>issue</w:t>
      </w:r>
      <w:r w:rsidRPr="00032494">
        <w:rPr>
          <w:rFonts w:asciiTheme="minorHAnsi" w:eastAsiaTheme="minorHAnsi" w:hAnsiTheme="minorHAnsi" w:cstheme="minorBidi"/>
          <w:color w:val="auto"/>
          <w:sz w:val="24"/>
          <w:szCs w:val="24"/>
          <w:bdr w:val="none" w:sz="0" w:space="0" w:color="auto"/>
          <w:lang w:val="en-GB" w:eastAsia="en-US"/>
        </w:rPr>
        <w:t xml:space="preserve"> of refugees by </w:t>
      </w:r>
      <w:r w:rsidR="005B0757" w:rsidRPr="00032494">
        <w:rPr>
          <w:rFonts w:asciiTheme="minorHAnsi" w:eastAsiaTheme="minorHAnsi" w:hAnsiTheme="minorHAnsi" w:cstheme="minorBidi"/>
          <w:color w:val="auto"/>
          <w:sz w:val="24"/>
          <w:szCs w:val="24"/>
          <w:bdr w:val="none" w:sz="0" w:space="0" w:color="auto"/>
          <w:lang w:val="en-GB" w:eastAsia="en-US"/>
        </w:rPr>
        <w:t>singing the anthem</w:t>
      </w:r>
      <w:r w:rsidRPr="00032494">
        <w:rPr>
          <w:rFonts w:asciiTheme="minorHAnsi" w:eastAsiaTheme="minorHAnsi" w:hAnsiTheme="minorHAnsi" w:cstheme="minorBidi"/>
          <w:color w:val="auto"/>
          <w:sz w:val="24"/>
          <w:szCs w:val="24"/>
          <w:bdr w:val="none" w:sz="0" w:space="0" w:color="auto"/>
          <w:lang w:val="en-GB" w:eastAsia="en-US"/>
        </w:rPr>
        <w:t xml:space="preserve"> </w:t>
      </w:r>
      <w:r w:rsidR="005B0757" w:rsidRPr="00032494">
        <w:rPr>
          <w:rFonts w:asciiTheme="minorHAnsi" w:eastAsiaTheme="minorHAnsi" w:hAnsiTheme="minorHAnsi" w:cstheme="minorBidi"/>
          <w:color w:val="auto"/>
          <w:sz w:val="24"/>
          <w:szCs w:val="24"/>
          <w:bdr w:val="none" w:sz="0" w:space="0" w:color="auto"/>
          <w:lang w:val="en-GB" w:eastAsia="en-US"/>
        </w:rPr>
        <w:t>with its original lyrics</w:t>
      </w:r>
      <w:r w:rsidR="00A45D8A" w:rsidRPr="00032494">
        <w:rPr>
          <w:rFonts w:asciiTheme="minorHAnsi" w:eastAsiaTheme="minorHAnsi" w:hAnsiTheme="minorHAnsi" w:cstheme="minorBidi"/>
          <w:color w:val="auto"/>
          <w:sz w:val="24"/>
          <w:szCs w:val="24"/>
          <w:bdr w:val="none" w:sz="0" w:space="0" w:color="auto"/>
          <w:lang w:val="en-GB" w:eastAsia="en-US"/>
        </w:rPr>
        <w:t>,</w:t>
      </w:r>
      <w:r w:rsidR="005B0757" w:rsidRPr="00032494">
        <w:rPr>
          <w:rFonts w:asciiTheme="minorHAnsi" w:eastAsiaTheme="minorHAnsi" w:hAnsiTheme="minorHAnsi" w:cstheme="minorBidi"/>
          <w:color w:val="auto"/>
          <w:sz w:val="24"/>
          <w:szCs w:val="24"/>
          <w:bdr w:val="none" w:sz="0" w:space="0" w:color="auto"/>
          <w:lang w:val="en-GB" w:eastAsia="en-US"/>
        </w:rPr>
        <w:t xml:space="preserve"> and by </w:t>
      </w:r>
      <w:r w:rsidRPr="00032494">
        <w:rPr>
          <w:rFonts w:asciiTheme="minorHAnsi" w:eastAsiaTheme="minorHAnsi" w:hAnsiTheme="minorHAnsi" w:cstheme="minorBidi"/>
          <w:color w:val="auto"/>
          <w:sz w:val="24"/>
          <w:szCs w:val="24"/>
          <w:bdr w:val="none" w:sz="0" w:space="0" w:color="auto"/>
          <w:lang w:val="en-GB" w:eastAsia="en-US"/>
        </w:rPr>
        <w:t>explaining its history and meaning</w:t>
      </w:r>
      <w:r w:rsidR="005B0757" w:rsidRPr="00032494">
        <w:rPr>
          <w:rFonts w:asciiTheme="minorHAnsi" w:eastAsiaTheme="minorHAnsi" w:hAnsiTheme="minorHAnsi" w:cstheme="minorBidi"/>
          <w:color w:val="auto"/>
          <w:sz w:val="24"/>
          <w:szCs w:val="24"/>
          <w:bdr w:val="none" w:sz="0" w:space="0" w:color="auto"/>
          <w:lang w:val="en-GB" w:eastAsia="en-US"/>
        </w:rPr>
        <w:t xml:space="preserve"> in relation to</w:t>
      </w:r>
      <w:r w:rsidRPr="00032494">
        <w:rPr>
          <w:rFonts w:asciiTheme="minorHAnsi" w:eastAsiaTheme="minorHAnsi" w:hAnsiTheme="minorHAnsi" w:cstheme="minorBidi"/>
          <w:color w:val="auto"/>
          <w:sz w:val="24"/>
          <w:szCs w:val="24"/>
          <w:bdr w:val="none" w:sz="0" w:space="0" w:color="auto"/>
          <w:lang w:val="en-GB" w:eastAsia="en-US"/>
        </w:rPr>
        <w:t xml:space="preserve"> the issue</w:t>
      </w:r>
      <w:r w:rsidR="0078005F">
        <w:rPr>
          <w:rFonts w:asciiTheme="minorHAnsi" w:eastAsiaTheme="minorHAnsi" w:hAnsiTheme="minorHAnsi" w:cstheme="minorBidi"/>
          <w:color w:val="auto"/>
          <w:sz w:val="24"/>
          <w:szCs w:val="24"/>
          <w:bdr w:val="none" w:sz="0" w:space="0" w:color="auto"/>
          <w:lang w:val="en-GB" w:eastAsia="en-US"/>
        </w:rPr>
        <w:t xml:space="preserve"> in question</w:t>
      </w:r>
      <w:r w:rsidRPr="00032494">
        <w:rPr>
          <w:rFonts w:asciiTheme="minorHAnsi" w:eastAsiaTheme="minorHAnsi" w:hAnsiTheme="minorHAnsi" w:cstheme="minorBidi"/>
          <w:color w:val="auto"/>
          <w:sz w:val="24"/>
          <w:szCs w:val="24"/>
          <w:bdr w:val="none" w:sz="0" w:space="0" w:color="auto"/>
          <w:lang w:val="en-GB" w:eastAsia="en-US"/>
        </w:rPr>
        <w:t>.</w:t>
      </w:r>
      <w:r w:rsidR="005A3562" w:rsidRPr="00032494">
        <w:rPr>
          <w:rFonts w:asciiTheme="minorHAnsi" w:eastAsiaTheme="minorHAnsi" w:hAnsiTheme="minorHAnsi" w:cstheme="minorBidi"/>
          <w:color w:val="auto"/>
          <w:sz w:val="24"/>
          <w:szCs w:val="24"/>
          <w:bdr w:val="none" w:sz="0" w:space="0" w:color="auto"/>
          <w:lang w:val="en-GB" w:eastAsia="en-US"/>
        </w:rPr>
        <w:t xml:space="preserve"> </w:t>
      </w:r>
    </w:p>
    <w:p w:rsidR="00445600" w:rsidRPr="00032494" w:rsidRDefault="00445600" w:rsidP="003E2CD4">
      <w:pPr>
        <w:pStyle w:val="TreA"/>
        <w:spacing w:after="120" w:line="360" w:lineRule="auto"/>
        <w:rPr>
          <w:rFonts w:asciiTheme="minorHAnsi" w:eastAsiaTheme="minorHAnsi" w:hAnsiTheme="minorHAnsi" w:cstheme="minorBidi"/>
          <w:color w:val="auto"/>
          <w:sz w:val="24"/>
          <w:szCs w:val="24"/>
          <w:bdr w:val="none" w:sz="0" w:space="0" w:color="auto"/>
          <w:lang w:val="en-GB" w:eastAsia="en-US"/>
        </w:rPr>
      </w:pPr>
      <w:r w:rsidRPr="00032494">
        <w:rPr>
          <w:rFonts w:asciiTheme="minorHAnsi" w:eastAsiaTheme="minorHAnsi" w:hAnsiTheme="minorHAnsi" w:cstheme="minorBidi"/>
          <w:color w:val="auto"/>
          <w:sz w:val="24"/>
          <w:szCs w:val="24"/>
          <w:bdr w:val="none" w:sz="0" w:space="0" w:color="auto"/>
          <w:lang w:val="en-GB" w:eastAsia="en-US"/>
        </w:rPr>
        <w:t>In the opinion of the Commissioner, the Regional Court</w:t>
      </w:r>
      <w:r w:rsidR="005B0757" w:rsidRPr="00032494">
        <w:rPr>
          <w:rFonts w:asciiTheme="minorHAnsi" w:eastAsiaTheme="minorHAnsi" w:hAnsiTheme="minorHAnsi" w:cstheme="minorBidi"/>
          <w:color w:val="auto"/>
          <w:sz w:val="24"/>
          <w:szCs w:val="24"/>
          <w:bdr w:val="none" w:sz="0" w:space="0" w:color="auto"/>
          <w:lang w:val="en-GB" w:eastAsia="en-US"/>
        </w:rPr>
        <w:t xml:space="preserve">’s interpretation according to which any alteration of </w:t>
      </w:r>
      <w:r w:rsidR="00672BE8" w:rsidRPr="00032494">
        <w:rPr>
          <w:rFonts w:asciiTheme="minorHAnsi" w:eastAsiaTheme="minorHAnsi" w:hAnsiTheme="minorHAnsi" w:cstheme="minorBidi"/>
          <w:color w:val="auto"/>
          <w:sz w:val="24"/>
          <w:szCs w:val="24"/>
          <w:bdr w:val="none" w:sz="0" w:space="0" w:color="auto"/>
          <w:lang w:val="en-GB" w:eastAsia="en-US"/>
        </w:rPr>
        <w:t xml:space="preserve">the lyrics of the anthem, </w:t>
      </w:r>
      <w:r w:rsidRPr="00032494">
        <w:rPr>
          <w:rFonts w:asciiTheme="minorHAnsi" w:eastAsiaTheme="minorHAnsi" w:hAnsiTheme="minorHAnsi" w:cstheme="minorBidi"/>
          <w:color w:val="auto"/>
          <w:sz w:val="24"/>
          <w:szCs w:val="24"/>
          <w:bdr w:val="none" w:sz="0" w:space="0" w:color="auto"/>
          <w:lang w:val="en-GB" w:eastAsia="en-US"/>
        </w:rPr>
        <w:t xml:space="preserve">regardless of </w:t>
      </w:r>
      <w:r w:rsidR="00672BE8" w:rsidRPr="00032494">
        <w:rPr>
          <w:rFonts w:asciiTheme="minorHAnsi" w:eastAsiaTheme="minorHAnsi" w:hAnsiTheme="minorHAnsi" w:cstheme="minorBidi"/>
          <w:color w:val="auto"/>
          <w:sz w:val="24"/>
          <w:szCs w:val="24"/>
          <w:bdr w:val="none" w:sz="0" w:space="0" w:color="auto"/>
          <w:lang w:val="en-GB" w:eastAsia="en-US"/>
        </w:rPr>
        <w:t xml:space="preserve">its </w:t>
      </w:r>
      <w:r w:rsidRPr="00032494">
        <w:rPr>
          <w:rFonts w:asciiTheme="minorHAnsi" w:eastAsiaTheme="minorHAnsi" w:hAnsiTheme="minorHAnsi" w:cstheme="minorBidi"/>
          <w:color w:val="auto"/>
          <w:sz w:val="24"/>
          <w:szCs w:val="24"/>
          <w:bdr w:val="none" w:sz="0" w:space="0" w:color="auto"/>
          <w:lang w:val="en-GB" w:eastAsia="en-US"/>
        </w:rPr>
        <w:t>form and purpose</w:t>
      </w:r>
      <w:r w:rsidR="00672BE8" w:rsidRPr="00032494">
        <w:rPr>
          <w:rFonts w:asciiTheme="minorHAnsi" w:eastAsiaTheme="minorHAnsi" w:hAnsiTheme="minorHAnsi" w:cstheme="minorBidi"/>
          <w:color w:val="auto"/>
          <w:sz w:val="24"/>
          <w:szCs w:val="24"/>
          <w:bdr w:val="none" w:sz="0" w:space="0" w:color="auto"/>
          <w:lang w:val="en-GB" w:eastAsia="en-US"/>
        </w:rPr>
        <w:t xml:space="preserve">, violates </w:t>
      </w:r>
      <w:r w:rsidRPr="00032494">
        <w:rPr>
          <w:rFonts w:asciiTheme="minorHAnsi" w:eastAsiaTheme="minorHAnsi" w:hAnsiTheme="minorHAnsi" w:cstheme="minorBidi"/>
          <w:color w:val="auto"/>
          <w:sz w:val="24"/>
          <w:szCs w:val="24"/>
          <w:bdr w:val="none" w:sz="0" w:space="0" w:color="auto"/>
          <w:lang w:val="en-GB" w:eastAsia="en-US"/>
        </w:rPr>
        <w:t>the provisions of the</w:t>
      </w:r>
      <w:r w:rsidR="00672BE8" w:rsidRPr="00032494">
        <w:rPr>
          <w:rFonts w:asciiTheme="minorHAnsi" w:eastAsiaTheme="minorHAnsi" w:hAnsiTheme="minorHAnsi" w:cstheme="minorBidi"/>
          <w:color w:val="auto"/>
          <w:sz w:val="24"/>
          <w:szCs w:val="24"/>
          <w:bdr w:val="none" w:sz="0" w:space="0" w:color="auto"/>
          <w:lang w:val="en-GB" w:eastAsia="en-US"/>
        </w:rPr>
        <w:t xml:space="preserve"> relevant a</w:t>
      </w:r>
      <w:r w:rsidRPr="00032494">
        <w:rPr>
          <w:rFonts w:asciiTheme="minorHAnsi" w:eastAsiaTheme="minorHAnsi" w:hAnsiTheme="minorHAnsi" w:cstheme="minorBidi"/>
          <w:color w:val="auto"/>
          <w:sz w:val="24"/>
          <w:szCs w:val="24"/>
          <w:bdr w:val="none" w:sz="0" w:space="0" w:color="auto"/>
          <w:lang w:val="en-GB" w:eastAsia="en-US"/>
        </w:rPr>
        <w:t xml:space="preserve">ct </w:t>
      </w:r>
      <w:r w:rsidR="00672BE8" w:rsidRPr="00032494">
        <w:rPr>
          <w:rFonts w:asciiTheme="minorHAnsi" w:eastAsiaTheme="minorHAnsi" w:hAnsiTheme="minorHAnsi" w:cstheme="minorBidi"/>
          <w:color w:val="auto"/>
          <w:sz w:val="24"/>
          <w:szCs w:val="24"/>
          <w:bdr w:val="none" w:sz="0" w:space="0" w:color="auto"/>
          <w:lang w:val="en-GB" w:eastAsia="en-US"/>
        </w:rPr>
        <w:t xml:space="preserve">of </w:t>
      </w:r>
      <w:r w:rsidR="0078005F">
        <w:rPr>
          <w:rFonts w:asciiTheme="minorHAnsi" w:eastAsiaTheme="minorHAnsi" w:hAnsiTheme="minorHAnsi" w:cstheme="minorBidi"/>
          <w:color w:val="auto"/>
          <w:sz w:val="24"/>
          <w:szCs w:val="24"/>
          <w:bdr w:val="none" w:sz="0" w:space="0" w:color="auto"/>
          <w:lang w:val="en-GB" w:eastAsia="en-US"/>
        </w:rPr>
        <w:t xml:space="preserve">the </w:t>
      </w:r>
      <w:r w:rsidR="00672BE8" w:rsidRPr="00032494">
        <w:rPr>
          <w:rFonts w:asciiTheme="minorHAnsi" w:eastAsiaTheme="minorHAnsi" w:hAnsiTheme="minorHAnsi" w:cstheme="minorBidi"/>
          <w:color w:val="auto"/>
          <w:sz w:val="24"/>
          <w:szCs w:val="24"/>
          <w:bdr w:val="none" w:sz="0" w:space="0" w:color="auto"/>
          <w:lang w:val="en-GB" w:eastAsia="en-US"/>
        </w:rPr>
        <w:t xml:space="preserve">Parliament </w:t>
      </w:r>
      <w:r w:rsidRPr="00032494">
        <w:rPr>
          <w:rFonts w:asciiTheme="minorHAnsi" w:eastAsiaTheme="minorHAnsi" w:hAnsiTheme="minorHAnsi" w:cstheme="minorBidi"/>
          <w:color w:val="auto"/>
          <w:sz w:val="24"/>
          <w:szCs w:val="24"/>
          <w:bdr w:val="none" w:sz="0" w:space="0" w:color="auto"/>
          <w:lang w:val="en-GB" w:eastAsia="en-US"/>
        </w:rPr>
        <w:t xml:space="preserve">and </w:t>
      </w:r>
      <w:r w:rsidR="00672BE8" w:rsidRPr="00032494">
        <w:rPr>
          <w:rFonts w:asciiTheme="minorHAnsi" w:eastAsiaTheme="minorHAnsi" w:hAnsiTheme="minorHAnsi" w:cstheme="minorBidi"/>
          <w:color w:val="auto"/>
          <w:sz w:val="24"/>
          <w:szCs w:val="24"/>
          <w:bdr w:val="none" w:sz="0" w:space="0" w:color="auto"/>
          <w:lang w:val="en-GB" w:eastAsia="en-US"/>
        </w:rPr>
        <w:t xml:space="preserve">thus </w:t>
      </w:r>
      <w:r w:rsidRPr="00032494">
        <w:rPr>
          <w:rFonts w:asciiTheme="minorHAnsi" w:eastAsiaTheme="minorHAnsi" w:hAnsiTheme="minorHAnsi" w:cstheme="minorBidi"/>
          <w:color w:val="auto"/>
          <w:sz w:val="24"/>
          <w:szCs w:val="24"/>
          <w:bdr w:val="none" w:sz="0" w:space="0" w:color="auto"/>
          <w:lang w:val="en-GB" w:eastAsia="en-US"/>
        </w:rPr>
        <w:t>constitutes an offen</w:t>
      </w:r>
      <w:r w:rsidR="00672BE8" w:rsidRPr="00032494">
        <w:rPr>
          <w:rFonts w:asciiTheme="minorHAnsi" w:eastAsiaTheme="minorHAnsi" w:hAnsiTheme="minorHAnsi" w:cstheme="minorBidi"/>
          <w:color w:val="auto"/>
          <w:sz w:val="24"/>
          <w:szCs w:val="24"/>
          <w:bdr w:val="none" w:sz="0" w:space="0" w:color="auto"/>
          <w:lang w:val="en-GB" w:eastAsia="en-US"/>
        </w:rPr>
        <w:t>c</w:t>
      </w:r>
      <w:r w:rsidRPr="00032494">
        <w:rPr>
          <w:rFonts w:asciiTheme="minorHAnsi" w:eastAsiaTheme="minorHAnsi" w:hAnsiTheme="minorHAnsi" w:cstheme="minorBidi"/>
          <w:color w:val="auto"/>
          <w:sz w:val="24"/>
          <w:szCs w:val="24"/>
          <w:bdr w:val="none" w:sz="0" w:space="0" w:color="auto"/>
          <w:lang w:val="en-GB" w:eastAsia="en-US"/>
        </w:rPr>
        <w:t>e</w:t>
      </w:r>
      <w:r w:rsidR="009D00AF" w:rsidRPr="00032494">
        <w:rPr>
          <w:rFonts w:asciiTheme="minorHAnsi" w:eastAsiaTheme="minorHAnsi" w:hAnsiTheme="minorHAnsi" w:cstheme="minorBidi"/>
          <w:color w:val="auto"/>
          <w:sz w:val="24"/>
          <w:szCs w:val="24"/>
          <w:bdr w:val="none" w:sz="0" w:space="0" w:color="auto"/>
          <w:lang w:val="en-GB" w:eastAsia="en-US"/>
        </w:rPr>
        <w:t xml:space="preserve">, </w:t>
      </w:r>
      <w:r w:rsidR="00BC11D0">
        <w:rPr>
          <w:rFonts w:asciiTheme="minorHAnsi" w:eastAsiaTheme="minorHAnsi" w:hAnsiTheme="minorHAnsi" w:cstheme="minorBidi"/>
          <w:color w:val="auto"/>
          <w:sz w:val="24"/>
          <w:szCs w:val="24"/>
          <w:bdr w:val="none" w:sz="0" w:space="0" w:color="auto"/>
          <w:lang w:val="en-GB" w:eastAsia="en-US"/>
        </w:rPr>
        <w:t>was</w:t>
      </w:r>
      <w:r w:rsidR="009D00AF" w:rsidRPr="00032494">
        <w:rPr>
          <w:rFonts w:asciiTheme="minorHAnsi" w:eastAsiaTheme="minorHAnsi" w:hAnsiTheme="minorHAnsi" w:cstheme="minorBidi"/>
          <w:color w:val="auto"/>
          <w:sz w:val="24"/>
          <w:szCs w:val="24"/>
          <w:bdr w:val="none" w:sz="0" w:space="0" w:color="auto"/>
          <w:lang w:val="en-GB" w:eastAsia="en-US"/>
        </w:rPr>
        <w:t xml:space="preserve"> incorrect</w:t>
      </w:r>
      <w:r w:rsidRPr="00032494">
        <w:rPr>
          <w:rFonts w:asciiTheme="minorHAnsi" w:eastAsiaTheme="minorHAnsi" w:hAnsiTheme="minorHAnsi" w:cstheme="minorBidi"/>
          <w:color w:val="auto"/>
          <w:sz w:val="24"/>
          <w:szCs w:val="24"/>
          <w:bdr w:val="none" w:sz="0" w:space="0" w:color="auto"/>
          <w:lang w:val="en-GB" w:eastAsia="en-US"/>
        </w:rPr>
        <w:t xml:space="preserve">. </w:t>
      </w:r>
      <w:r w:rsidR="00897B67" w:rsidRPr="00032494">
        <w:rPr>
          <w:rFonts w:asciiTheme="minorHAnsi" w:eastAsiaTheme="minorHAnsi" w:hAnsiTheme="minorHAnsi" w:cstheme="minorBidi"/>
          <w:color w:val="auto"/>
          <w:sz w:val="24"/>
          <w:szCs w:val="24"/>
          <w:bdr w:val="none" w:sz="0" w:space="0" w:color="auto"/>
          <w:lang w:val="en-GB" w:eastAsia="en-US"/>
        </w:rPr>
        <w:t>On the one hand, s</w:t>
      </w:r>
      <w:r w:rsidRPr="00032494">
        <w:rPr>
          <w:rFonts w:asciiTheme="minorHAnsi" w:eastAsiaTheme="minorHAnsi" w:hAnsiTheme="minorHAnsi" w:cstheme="minorBidi"/>
          <w:color w:val="auto"/>
          <w:sz w:val="24"/>
          <w:szCs w:val="24"/>
          <w:bdr w:val="none" w:sz="0" w:space="0" w:color="auto"/>
          <w:lang w:val="en-GB" w:eastAsia="en-US"/>
        </w:rPr>
        <w:t xml:space="preserve">uch interpretation </w:t>
      </w:r>
      <w:r w:rsidR="005620BC" w:rsidRPr="00032494">
        <w:rPr>
          <w:rFonts w:asciiTheme="minorHAnsi" w:eastAsiaTheme="minorHAnsi" w:hAnsiTheme="minorHAnsi" w:cstheme="minorBidi"/>
          <w:color w:val="auto"/>
          <w:sz w:val="24"/>
          <w:szCs w:val="24"/>
          <w:bdr w:val="none" w:sz="0" w:space="0" w:color="auto"/>
          <w:lang w:val="en-GB" w:eastAsia="en-US"/>
        </w:rPr>
        <w:t>fully disregards</w:t>
      </w:r>
      <w:r w:rsidRPr="00032494">
        <w:rPr>
          <w:rFonts w:asciiTheme="minorHAnsi" w:eastAsiaTheme="minorHAnsi" w:hAnsiTheme="minorHAnsi" w:cstheme="minorBidi"/>
          <w:color w:val="auto"/>
          <w:sz w:val="24"/>
          <w:szCs w:val="24"/>
          <w:bdr w:val="none" w:sz="0" w:space="0" w:color="auto"/>
          <w:lang w:val="en-GB" w:eastAsia="en-US"/>
        </w:rPr>
        <w:t xml:space="preserve"> the ne</w:t>
      </w:r>
      <w:r w:rsidR="009D00AF" w:rsidRPr="00032494">
        <w:rPr>
          <w:rFonts w:asciiTheme="minorHAnsi" w:eastAsiaTheme="minorHAnsi" w:hAnsiTheme="minorHAnsi" w:cstheme="minorBidi"/>
          <w:color w:val="auto"/>
          <w:sz w:val="24"/>
          <w:szCs w:val="24"/>
          <w:bdr w:val="none" w:sz="0" w:space="0" w:color="auto"/>
          <w:lang w:val="en-GB" w:eastAsia="en-US"/>
        </w:rPr>
        <w:t xml:space="preserve">cessity to </w:t>
      </w:r>
      <w:r w:rsidR="00BC11D0">
        <w:rPr>
          <w:rFonts w:asciiTheme="minorHAnsi" w:eastAsiaTheme="minorHAnsi" w:hAnsiTheme="minorHAnsi" w:cstheme="minorBidi"/>
          <w:color w:val="auto"/>
          <w:sz w:val="24"/>
          <w:szCs w:val="24"/>
          <w:bdr w:val="none" w:sz="0" w:space="0" w:color="auto"/>
          <w:lang w:val="en-GB" w:eastAsia="en-US"/>
        </w:rPr>
        <w:t>establish</w:t>
      </w:r>
      <w:r w:rsidR="009D00AF" w:rsidRPr="00032494">
        <w:rPr>
          <w:rFonts w:asciiTheme="minorHAnsi" w:eastAsiaTheme="minorHAnsi" w:hAnsiTheme="minorHAnsi" w:cstheme="minorBidi"/>
          <w:color w:val="auto"/>
          <w:sz w:val="24"/>
          <w:szCs w:val="24"/>
          <w:bdr w:val="none" w:sz="0" w:space="0" w:color="auto"/>
          <w:lang w:val="en-GB" w:eastAsia="en-US"/>
        </w:rPr>
        <w:t xml:space="preserve"> the </w:t>
      </w:r>
      <w:r w:rsidR="00301A9C" w:rsidRPr="00032494">
        <w:rPr>
          <w:rFonts w:asciiTheme="minorHAnsi" w:eastAsiaTheme="minorHAnsi" w:hAnsiTheme="minorHAnsi" w:cstheme="minorBidi"/>
          <w:color w:val="auto"/>
          <w:sz w:val="24"/>
          <w:szCs w:val="24"/>
          <w:bdr w:val="none" w:sz="0" w:space="0" w:color="auto"/>
          <w:lang w:val="en-GB" w:eastAsia="en-US"/>
        </w:rPr>
        <w:t xml:space="preserve">presence </w:t>
      </w:r>
      <w:r w:rsidR="009D00AF" w:rsidRPr="00032494">
        <w:rPr>
          <w:rFonts w:asciiTheme="minorHAnsi" w:eastAsiaTheme="minorHAnsi" w:hAnsiTheme="minorHAnsi" w:cstheme="minorBidi"/>
          <w:color w:val="auto"/>
          <w:sz w:val="24"/>
          <w:szCs w:val="24"/>
          <w:bdr w:val="none" w:sz="0" w:space="0" w:color="auto"/>
          <w:lang w:val="en-GB" w:eastAsia="en-US"/>
        </w:rPr>
        <w:t xml:space="preserve">of </w:t>
      </w:r>
      <w:r w:rsidRPr="00032494">
        <w:rPr>
          <w:rFonts w:asciiTheme="minorHAnsi" w:eastAsiaTheme="minorHAnsi" w:hAnsiTheme="minorHAnsi" w:cstheme="minorBidi"/>
          <w:color w:val="auto"/>
          <w:sz w:val="24"/>
          <w:szCs w:val="24"/>
          <w:bdr w:val="none" w:sz="0" w:space="0" w:color="auto"/>
          <w:lang w:val="en-GB" w:eastAsia="en-US"/>
        </w:rPr>
        <w:t xml:space="preserve">social </w:t>
      </w:r>
      <w:r w:rsidR="00C21967" w:rsidRPr="00032494">
        <w:rPr>
          <w:rFonts w:asciiTheme="minorHAnsi" w:eastAsiaTheme="minorHAnsi" w:hAnsiTheme="minorHAnsi" w:cstheme="minorBidi"/>
          <w:color w:val="auto"/>
          <w:sz w:val="24"/>
          <w:szCs w:val="24"/>
          <w:bdr w:val="none" w:sz="0" w:space="0" w:color="auto"/>
          <w:lang w:val="en-GB" w:eastAsia="en-US"/>
        </w:rPr>
        <w:t>harm</w:t>
      </w:r>
      <w:r w:rsidRPr="00032494">
        <w:rPr>
          <w:rFonts w:asciiTheme="minorHAnsi" w:eastAsiaTheme="minorHAnsi" w:hAnsiTheme="minorHAnsi" w:cstheme="minorBidi"/>
          <w:color w:val="auto"/>
          <w:sz w:val="24"/>
          <w:szCs w:val="24"/>
          <w:bdr w:val="none" w:sz="0" w:space="0" w:color="auto"/>
          <w:lang w:val="en-GB" w:eastAsia="en-US"/>
        </w:rPr>
        <w:t xml:space="preserve"> </w:t>
      </w:r>
      <w:r w:rsidR="00301A9C" w:rsidRPr="00032494">
        <w:rPr>
          <w:rFonts w:asciiTheme="minorHAnsi" w:eastAsiaTheme="minorHAnsi" w:hAnsiTheme="minorHAnsi" w:cstheme="minorBidi"/>
          <w:color w:val="auto"/>
          <w:sz w:val="24"/>
          <w:szCs w:val="24"/>
          <w:bdr w:val="none" w:sz="0" w:space="0" w:color="auto"/>
          <w:lang w:val="en-GB" w:eastAsia="en-US"/>
        </w:rPr>
        <w:t>caused by the action</w:t>
      </w:r>
      <w:r w:rsidR="00E162DC">
        <w:rPr>
          <w:rFonts w:asciiTheme="minorHAnsi" w:eastAsiaTheme="minorHAnsi" w:hAnsiTheme="minorHAnsi" w:cstheme="minorBidi"/>
          <w:color w:val="auto"/>
          <w:sz w:val="24"/>
          <w:szCs w:val="24"/>
          <w:bdr w:val="none" w:sz="0" w:space="0" w:color="auto"/>
          <w:lang w:val="en-GB" w:eastAsia="en-US"/>
        </w:rPr>
        <w:t>,</w:t>
      </w:r>
      <w:r w:rsidR="00301A9C" w:rsidRPr="00032494">
        <w:rPr>
          <w:rFonts w:asciiTheme="minorHAnsi" w:eastAsiaTheme="minorHAnsi" w:hAnsiTheme="minorHAnsi" w:cstheme="minorBidi"/>
          <w:color w:val="auto"/>
          <w:sz w:val="24"/>
          <w:szCs w:val="24"/>
          <w:bdr w:val="none" w:sz="0" w:space="0" w:color="auto"/>
          <w:lang w:val="en-GB" w:eastAsia="en-US"/>
        </w:rPr>
        <w:t xml:space="preserve"> and of the </w:t>
      </w:r>
      <w:r w:rsidRPr="00032494">
        <w:rPr>
          <w:rFonts w:asciiTheme="minorHAnsi" w:eastAsiaTheme="minorHAnsi" w:hAnsiTheme="minorHAnsi" w:cstheme="minorBidi"/>
          <w:color w:val="auto"/>
          <w:sz w:val="24"/>
          <w:szCs w:val="24"/>
          <w:bdr w:val="none" w:sz="0" w:space="0" w:color="auto"/>
          <w:lang w:val="en-GB" w:eastAsia="en-US"/>
        </w:rPr>
        <w:t>guilt of the perpetrator</w:t>
      </w:r>
      <w:r w:rsidR="00301A9C" w:rsidRPr="00032494">
        <w:rPr>
          <w:rFonts w:asciiTheme="minorHAnsi" w:eastAsiaTheme="minorHAnsi" w:hAnsiTheme="minorHAnsi" w:cstheme="minorBidi"/>
          <w:color w:val="auto"/>
          <w:sz w:val="24"/>
          <w:szCs w:val="24"/>
          <w:bdr w:val="none" w:sz="0" w:space="0" w:color="auto"/>
          <w:lang w:val="en-GB" w:eastAsia="en-US"/>
        </w:rPr>
        <w:t xml:space="preserve">. On </w:t>
      </w:r>
      <w:r w:rsidRPr="00032494">
        <w:rPr>
          <w:rFonts w:asciiTheme="minorHAnsi" w:eastAsiaTheme="minorHAnsi" w:hAnsiTheme="minorHAnsi" w:cstheme="minorBidi"/>
          <w:color w:val="auto"/>
          <w:sz w:val="24"/>
          <w:szCs w:val="24"/>
          <w:bdr w:val="none" w:sz="0" w:space="0" w:color="auto"/>
          <w:lang w:val="en-GB" w:eastAsia="en-US"/>
        </w:rPr>
        <w:t xml:space="preserve">the other hand, it constitutes a disproportionate interference with the freedom of expression and artistic freedom. </w:t>
      </w:r>
    </w:p>
    <w:p w:rsidR="007D12C7" w:rsidRDefault="00445600" w:rsidP="003E2CD4">
      <w:pPr>
        <w:pStyle w:val="TreA"/>
        <w:spacing w:after="120" w:line="360" w:lineRule="auto"/>
        <w:rPr>
          <w:rFonts w:asciiTheme="minorHAnsi" w:hAnsiTheme="minorHAnsi" w:cs="Times New Roman"/>
          <w:sz w:val="24"/>
          <w:szCs w:val="24"/>
          <w:lang w:val="en-GB"/>
        </w:rPr>
      </w:pPr>
      <w:r w:rsidRPr="00032494">
        <w:rPr>
          <w:rFonts w:asciiTheme="minorHAnsi" w:eastAsiaTheme="minorHAnsi" w:hAnsiTheme="minorHAnsi" w:cstheme="minorBidi"/>
          <w:color w:val="auto"/>
          <w:sz w:val="24"/>
          <w:szCs w:val="24"/>
          <w:bdr w:val="none" w:sz="0" w:space="0" w:color="auto"/>
          <w:lang w:val="en-GB" w:eastAsia="en-US"/>
        </w:rPr>
        <w:t>In the Commissioner</w:t>
      </w:r>
      <w:r w:rsidR="00301A9C" w:rsidRPr="00032494">
        <w:rPr>
          <w:rFonts w:asciiTheme="minorHAnsi" w:eastAsiaTheme="minorHAnsi" w:hAnsiTheme="minorHAnsi" w:cstheme="minorBidi"/>
          <w:color w:val="auto"/>
          <w:sz w:val="24"/>
          <w:szCs w:val="24"/>
          <w:bdr w:val="none" w:sz="0" w:space="0" w:color="auto"/>
          <w:lang w:val="en-GB" w:eastAsia="en-US"/>
        </w:rPr>
        <w:t>’</w:t>
      </w:r>
      <w:r w:rsidRPr="00032494">
        <w:rPr>
          <w:rFonts w:asciiTheme="minorHAnsi" w:eastAsiaTheme="minorHAnsi" w:hAnsiTheme="minorHAnsi" w:cstheme="minorBidi"/>
          <w:color w:val="auto"/>
          <w:sz w:val="24"/>
          <w:szCs w:val="24"/>
          <w:bdr w:val="none" w:sz="0" w:space="0" w:color="auto"/>
          <w:lang w:val="en-GB" w:eastAsia="en-US"/>
        </w:rPr>
        <w:t>s opinion, the defendant</w:t>
      </w:r>
      <w:r w:rsidR="00301A9C" w:rsidRPr="00032494">
        <w:rPr>
          <w:rFonts w:asciiTheme="minorHAnsi" w:eastAsiaTheme="minorHAnsi" w:hAnsiTheme="minorHAnsi" w:cstheme="minorBidi"/>
          <w:color w:val="auto"/>
          <w:sz w:val="24"/>
          <w:szCs w:val="24"/>
          <w:bdr w:val="none" w:sz="0" w:space="0" w:color="auto"/>
          <w:lang w:val="en-GB" w:eastAsia="en-US"/>
        </w:rPr>
        <w:t>’</w:t>
      </w:r>
      <w:r w:rsidRPr="00032494">
        <w:rPr>
          <w:rFonts w:asciiTheme="minorHAnsi" w:eastAsiaTheme="minorHAnsi" w:hAnsiTheme="minorHAnsi" w:cstheme="minorBidi"/>
          <w:color w:val="auto"/>
          <w:sz w:val="24"/>
          <w:szCs w:val="24"/>
          <w:bdr w:val="none" w:sz="0" w:space="0" w:color="auto"/>
          <w:lang w:val="en-GB" w:eastAsia="en-US"/>
        </w:rPr>
        <w:t>s act</w:t>
      </w:r>
      <w:r w:rsidR="00301A9C" w:rsidRPr="00032494">
        <w:rPr>
          <w:rFonts w:asciiTheme="minorHAnsi" w:eastAsiaTheme="minorHAnsi" w:hAnsiTheme="minorHAnsi" w:cstheme="minorBidi"/>
          <w:color w:val="auto"/>
          <w:sz w:val="24"/>
          <w:szCs w:val="24"/>
          <w:bdr w:val="none" w:sz="0" w:space="0" w:color="auto"/>
          <w:lang w:val="en-GB" w:eastAsia="en-US"/>
        </w:rPr>
        <w:t>ion</w:t>
      </w:r>
      <w:r w:rsidR="00D25EAA" w:rsidRPr="00032494">
        <w:rPr>
          <w:rFonts w:asciiTheme="minorHAnsi" w:eastAsiaTheme="minorHAnsi" w:hAnsiTheme="minorHAnsi" w:cstheme="minorBidi"/>
          <w:color w:val="auto"/>
          <w:sz w:val="24"/>
          <w:szCs w:val="24"/>
          <w:bdr w:val="none" w:sz="0" w:space="0" w:color="auto"/>
          <w:lang w:val="en-GB" w:eastAsia="en-US"/>
        </w:rPr>
        <w:t xml:space="preserve">, </w:t>
      </w:r>
      <w:r w:rsidR="00840519" w:rsidRPr="00032494">
        <w:rPr>
          <w:rFonts w:asciiTheme="minorHAnsi" w:eastAsiaTheme="minorHAnsi" w:hAnsiTheme="minorHAnsi" w:cstheme="minorBidi"/>
          <w:color w:val="auto"/>
          <w:sz w:val="24"/>
          <w:szCs w:val="24"/>
          <w:bdr w:val="none" w:sz="0" w:space="0" w:color="auto"/>
          <w:lang w:val="en-GB" w:eastAsia="en-US"/>
        </w:rPr>
        <w:t>although it</w:t>
      </w:r>
      <w:r w:rsidR="00A45D8A" w:rsidRPr="00032494">
        <w:rPr>
          <w:rFonts w:asciiTheme="minorHAnsi" w:eastAsiaTheme="minorHAnsi" w:hAnsiTheme="minorHAnsi" w:cstheme="minorBidi"/>
          <w:color w:val="auto"/>
          <w:sz w:val="24"/>
          <w:szCs w:val="24"/>
          <w:bdr w:val="none" w:sz="0" w:space="0" w:color="auto"/>
          <w:lang w:val="en-GB" w:eastAsia="en-US"/>
        </w:rPr>
        <w:t xml:space="preserve"> </w:t>
      </w:r>
      <w:r w:rsidRPr="00032494">
        <w:rPr>
          <w:rFonts w:asciiTheme="minorHAnsi" w:eastAsiaTheme="minorHAnsi" w:hAnsiTheme="minorHAnsi" w:cstheme="minorBidi"/>
          <w:color w:val="auto"/>
          <w:sz w:val="24"/>
          <w:szCs w:val="24"/>
          <w:bdr w:val="none" w:sz="0" w:space="0" w:color="auto"/>
          <w:lang w:val="en-GB" w:eastAsia="en-US"/>
        </w:rPr>
        <w:t xml:space="preserve">may </w:t>
      </w:r>
      <w:r w:rsidR="00301A9C" w:rsidRPr="00032494">
        <w:rPr>
          <w:rFonts w:asciiTheme="minorHAnsi" w:eastAsiaTheme="minorHAnsi" w:hAnsiTheme="minorHAnsi" w:cstheme="minorBidi"/>
          <w:color w:val="auto"/>
          <w:sz w:val="24"/>
          <w:szCs w:val="24"/>
          <w:bdr w:val="none" w:sz="0" w:space="0" w:color="auto"/>
          <w:lang w:val="en-GB" w:eastAsia="en-US"/>
        </w:rPr>
        <w:t xml:space="preserve">have </w:t>
      </w:r>
      <w:r w:rsidRPr="00032494">
        <w:rPr>
          <w:rFonts w:asciiTheme="minorHAnsi" w:eastAsiaTheme="minorHAnsi" w:hAnsiTheme="minorHAnsi" w:cstheme="minorBidi"/>
          <w:color w:val="auto"/>
          <w:sz w:val="24"/>
          <w:szCs w:val="24"/>
          <w:bdr w:val="none" w:sz="0" w:space="0" w:color="auto"/>
          <w:lang w:val="en-GB" w:eastAsia="en-US"/>
        </w:rPr>
        <w:t>formally violate</w:t>
      </w:r>
      <w:r w:rsidR="00301A9C" w:rsidRPr="00032494">
        <w:rPr>
          <w:rFonts w:asciiTheme="minorHAnsi" w:eastAsiaTheme="minorHAnsi" w:hAnsiTheme="minorHAnsi" w:cstheme="minorBidi"/>
          <w:color w:val="auto"/>
          <w:sz w:val="24"/>
          <w:szCs w:val="24"/>
          <w:bdr w:val="none" w:sz="0" w:space="0" w:color="auto"/>
          <w:lang w:val="en-GB" w:eastAsia="en-US"/>
        </w:rPr>
        <w:t>d</w:t>
      </w:r>
      <w:r w:rsidRPr="00032494">
        <w:rPr>
          <w:rFonts w:asciiTheme="minorHAnsi" w:eastAsiaTheme="minorHAnsi" w:hAnsiTheme="minorHAnsi" w:cstheme="minorBidi"/>
          <w:color w:val="auto"/>
          <w:sz w:val="24"/>
          <w:szCs w:val="24"/>
          <w:bdr w:val="none" w:sz="0" w:space="0" w:color="auto"/>
          <w:lang w:val="en-GB" w:eastAsia="en-US"/>
        </w:rPr>
        <w:t xml:space="preserve"> the provisions </w:t>
      </w:r>
      <w:r w:rsidR="00301A9C" w:rsidRPr="00032494">
        <w:rPr>
          <w:rFonts w:asciiTheme="minorHAnsi" w:eastAsiaTheme="minorHAnsi" w:hAnsiTheme="minorHAnsi" w:cstheme="minorBidi"/>
          <w:color w:val="auto"/>
          <w:sz w:val="24"/>
          <w:szCs w:val="24"/>
          <w:bdr w:val="none" w:sz="0" w:space="0" w:color="auto"/>
          <w:lang w:val="en-GB" w:eastAsia="en-US"/>
        </w:rPr>
        <w:t>applicable to the anthem</w:t>
      </w:r>
      <w:r w:rsidR="00D25EAA" w:rsidRPr="00032494">
        <w:rPr>
          <w:rFonts w:asciiTheme="minorHAnsi" w:eastAsiaTheme="minorHAnsi" w:hAnsiTheme="minorHAnsi" w:cstheme="minorBidi"/>
          <w:color w:val="auto"/>
          <w:sz w:val="24"/>
          <w:szCs w:val="24"/>
          <w:bdr w:val="none" w:sz="0" w:space="0" w:color="auto"/>
          <w:lang w:val="en-GB" w:eastAsia="en-US"/>
        </w:rPr>
        <w:t>,</w:t>
      </w:r>
      <w:r w:rsidRPr="00032494">
        <w:rPr>
          <w:rFonts w:asciiTheme="minorHAnsi" w:eastAsiaTheme="minorHAnsi" w:hAnsiTheme="minorHAnsi" w:cstheme="minorBidi"/>
          <w:color w:val="auto"/>
          <w:sz w:val="24"/>
          <w:szCs w:val="24"/>
          <w:bdr w:val="none" w:sz="0" w:space="0" w:color="auto"/>
          <w:lang w:val="en-GB" w:eastAsia="en-US"/>
        </w:rPr>
        <w:t xml:space="preserve"> </w:t>
      </w:r>
      <w:r w:rsidR="00D25EAA" w:rsidRPr="00032494">
        <w:rPr>
          <w:rFonts w:asciiTheme="minorHAnsi" w:eastAsiaTheme="minorHAnsi" w:hAnsiTheme="minorHAnsi" w:cstheme="minorBidi"/>
          <w:color w:val="auto"/>
          <w:sz w:val="24"/>
          <w:szCs w:val="24"/>
          <w:bdr w:val="none" w:sz="0" w:space="0" w:color="auto"/>
          <w:lang w:val="en-GB" w:eastAsia="en-US"/>
        </w:rPr>
        <w:t xml:space="preserve">should not </w:t>
      </w:r>
      <w:r w:rsidR="00E162DC">
        <w:rPr>
          <w:rFonts w:asciiTheme="minorHAnsi" w:eastAsiaTheme="minorHAnsi" w:hAnsiTheme="minorHAnsi" w:cstheme="minorBidi"/>
          <w:color w:val="auto"/>
          <w:sz w:val="24"/>
          <w:szCs w:val="24"/>
          <w:bdr w:val="none" w:sz="0" w:space="0" w:color="auto"/>
          <w:lang w:val="en-GB" w:eastAsia="en-US"/>
        </w:rPr>
        <w:t>have been</w:t>
      </w:r>
      <w:r w:rsidR="00D25EAA" w:rsidRPr="00032494">
        <w:rPr>
          <w:rFonts w:asciiTheme="minorHAnsi" w:eastAsiaTheme="minorHAnsi" w:hAnsiTheme="minorHAnsi" w:cstheme="minorBidi"/>
          <w:color w:val="auto"/>
          <w:sz w:val="24"/>
          <w:szCs w:val="24"/>
          <w:bdr w:val="none" w:sz="0" w:space="0" w:color="auto"/>
          <w:lang w:val="en-GB" w:eastAsia="en-US"/>
        </w:rPr>
        <w:t xml:space="preserve"> considered illegal </w:t>
      </w:r>
      <w:r w:rsidRPr="00032494">
        <w:rPr>
          <w:rFonts w:asciiTheme="minorHAnsi" w:eastAsiaTheme="minorHAnsi" w:hAnsiTheme="minorHAnsi" w:cstheme="minorBidi"/>
          <w:color w:val="auto"/>
          <w:sz w:val="24"/>
          <w:szCs w:val="24"/>
          <w:bdr w:val="none" w:sz="0" w:space="0" w:color="auto"/>
          <w:lang w:val="en-GB" w:eastAsia="en-US"/>
        </w:rPr>
        <w:t xml:space="preserve">because it </w:t>
      </w:r>
      <w:r w:rsidR="00C21967" w:rsidRPr="00032494">
        <w:rPr>
          <w:rFonts w:asciiTheme="minorHAnsi" w:eastAsiaTheme="minorHAnsi" w:hAnsiTheme="minorHAnsi" w:cstheme="minorBidi"/>
          <w:color w:val="auto"/>
          <w:sz w:val="24"/>
          <w:szCs w:val="24"/>
          <w:bdr w:val="none" w:sz="0" w:space="0" w:color="auto"/>
          <w:lang w:val="en-GB" w:eastAsia="en-US"/>
        </w:rPr>
        <w:t>was not</w:t>
      </w:r>
      <w:r w:rsidR="00301A9C" w:rsidRPr="00032494">
        <w:rPr>
          <w:rFonts w:asciiTheme="minorHAnsi" w:eastAsiaTheme="minorHAnsi" w:hAnsiTheme="minorHAnsi" w:cstheme="minorBidi"/>
          <w:color w:val="auto"/>
          <w:sz w:val="24"/>
          <w:szCs w:val="24"/>
          <w:bdr w:val="none" w:sz="0" w:space="0" w:color="auto"/>
          <w:lang w:val="en-GB" w:eastAsia="en-US"/>
        </w:rPr>
        <w:t xml:space="preserve"> social</w:t>
      </w:r>
      <w:r w:rsidR="00C21967" w:rsidRPr="00032494">
        <w:rPr>
          <w:rFonts w:asciiTheme="minorHAnsi" w:eastAsiaTheme="minorHAnsi" w:hAnsiTheme="minorHAnsi" w:cstheme="minorBidi"/>
          <w:color w:val="auto"/>
          <w:sz w:val="24"/>
          <w:szCs w:val="24"/>
          <w:bdr w:val="none" w:sz="0" w:space="0" w:color="auto"/>
          <w:lang w:val="en-GB" w:eastAsia="en-US"/>
        </w:rPr>
        <w:t>ly</w:t>
      </w:r>
      <w:r w:rsidR="00301A9C" w:rsidRPr="00032494">
        <w:rPr>
          <w:rFonts w:asciiTheme="minorHAnsi" w:eastAsiaTheme="minorHAnsi" w:hAnsiTheme="minorHAnsi" w:cstheme="minorBidi"/>
          <w:color w:val="auto"/>
          <w:sz w:val="24"/>
          <w:szCs w:val="24"/>
          <w:bdr w:val="none" w:sz="0" w:space="0" w:color="auto"/>
          <w:lang w:val="en-GB" w:eastAsia="en-US"/>
        </w:rPr>
        <w:t xml:space="preserve"> </w:t>
      </w:r>
      <w:r w:rsidR="00C21967" w:rsidRPr="00032494">
        <w:rPr>
          <w:rFonts w:asciiTheme="minorHAnsi" w:eastAsiaTheme="minorHAnsi" w:hAnsiTheme="minorHAnsi" w:cstheme="minorBidi"/>
          <w:color w:val="auto"/>
          <w:sz w:val="24"/>
          <w:szCs w:val="24"/>
          <w:bdr w:val="none" w:sz="0" w:space="0" w:color="auto"/>
          <w:lang w:val="en-GB" w:eastAsia="en-US"/>
        </w:rPr>
        <w:t>harmful</w:t>
      </w:r>
      <w:r w:rsidRPr="00032494">
        <w:rPr>
          <w:rFonts w:asciiTheme="minorHAnsi" w:eastAsiaTheme="minorHAnsi" w:hAnsiTheme="minorHAnsi" w:cstheme="minorBidi"/>
          <w:color w:val="auto"/>
          <w:sz w:val="24"/>
          <w:szCs w:val="24"/>
          <w:bdr w:val="none" w:sz="0" w:space="0" w:color="auto"/>
          <w:lang w:val="en-GB" w:eastAsia="en-US"/>
        </w:rPr>
        <w:t xml:space="preserve"> (</w:t>
      </w:r>
      <w:r w:rsidR="00D25EAA" w:rsidRPr="00032494">
        <w:rPr>
          <w:rFonts w:asciiTheme="minorHAnsi" w:eastAsiaTheme="minorHAnsi" w:hAnsiTheme="minorHAnsi" w:cstheme="minorBidi"/>
          <w:color w:val="auto"/>
          <w:sz w:val="24"/>
          <w:szCs w:val="24"/>
          <w:bdr w:val="none" w:sz="0" w:space="0" w:color="auto"/>
          <w:lang w:val="en-GB" w:eastAsia="en-US"/>
        </w:rPr>
        <w:t>offensive</w:t>
      </w:r>
      <w:r w:rsidRPr="00032494">
        <w:rPr>
          <w:rFonts w:asciiTheme="minorHAnsi" w:eastAsiaTheme="minorHAnsi" w:hAnsiTheme="minorHAnsi" w:cstheme="minorBidi"/>
          <w:color w:val="auto"/>
          <w:sz w:val="24"/>
          <w:szCs w:val="24"/>
          <w:bdr w:val="none" w:sz="0" w:space="0" w:color="auto"/>
          <w:lang w:val="en-GB" w:eastAsia="en-US"/>
        </w:rPr>
        <w:t>). On the contrary, the act</w:t>
      </w:r>
      <w:r w:rsidR="00D25EAA" w:rsidRPr="00032494">
        <w:rPr>
          <w:rFonts w:asciiTheme="minorHAnsi" w:eastAsiaTheme="minorHAnsi" w:hAnsiTheme="minorHAnsi" w:cstheme="minorBidi"/>
          <w:color w:val="auto"/>
          <w:sz w:val="24"/>
          <w:szCs w:val="24"/>
          <w:bdr w:val="none" w:sz="0" w:space="0" w:color="auto"/>
          <w:lang w:val="en-GB" w:eastAsia="en-US"/>
        </w:rPr>
        <w:t xml:space="preserve">ion was </w:t>
      </w:r>
      <w:r w:rsidR="00D13FCF" w:rsidRPr="00032494">
        <w:rPr>
          <w:rFonts w:asciiTheme="minorHAnsi" w:eastAsiaTheme="minorHAnsi" w:hAnsiTheme="minorHAnsi" w:cstheme="minorBidi"/>
          <w:color w:val="auto"/>
          <w:sz w:val="24"/>
          <w:szCs w:val="24"/>
          <w:bdr w:val="none" w:sz="0" w:space="0" w:color="auto"/>
          <w:lang w:val="en-GB" w:eastAsia="en-US"/>
        </w:rPr>
        <w:t>beneficial to the society</w:t>
      </w:r>
      <w:r w:rsidRPr="00032494">
        <w:rPr>
          <w:rFonts w:asciiTheme="minorHAnsi" w:eastAsiaTheme="minorHAnsi" w:hAnsiTheme="minorHAnsi" w:cstheme="minorBidi"/>
          <w:color w:val="auto"/>
          <w:sz w:val="24"/>
          <w:szCs w:val="24"/>
          <w:bdr w:val="none" w:sz="0" w:space="0" w:color="auto"/>
          <w:lang w:val="en-GB" w:eastAsia="en-US"/>
        </w:rPr>
        <w:t xml:space="preserve">. Referring to the </w:t>
      </w:r>
      <w:r w:rsidR="00D25EAA" w:rsidRPr="00032494">
        <w:rPr>
          <w:rFonts w:asciiTheme="minorHAnsi" w:eastAsiaTheme="minorHAnsi" w:hAnsiTheme="minorHAnsi" w:cstheme="minorBidi"/>
          <w:color w:val="auto"/>
          <w:sz w:val="24"/>
          <w:szCs w:val="24"/>
          <w:bdr w:val="none" w:sz="0" w:space="0" w:color="auto"/>
          <w:lang w:val="en-GB" w:eastAsia="en-US"/>
        </w:rPr>
        <w:t>extensive</w:t>
      </w:r>
      <w:r w:rsidRPr="00032494">
        <w:rPr>
          <w:rFonts w:asciiTheme="minorHAnsi" w:eastAsiaTheme="minorHAnsi" w:hAnsiTheme="minorHAnsi" w:cstheme="minorBidi"/>
          <w:color w:val="auto"/>
          <w:sz w:val="24"/>
          <w:szCs w:val="24"/>
          <w:bdr w:val="none" w:sz="0" w:space="0" w:color="auto"/>
          <w:lang w:val="en-GB" w:eastAsia="en-US"/>
        </w:rPr>
        <w:t xml:space="preserve"> case law of the European Court of Human Rights </w:t>
      </w:r>
      <w:r w:rsidR="00D25EAA" w:rsidRPr="00032494">
        <w:rPr>
          <w:rFonts w:asciiTheme="minorHAnsi" w:eastAsiaTheme="minorHAnsi" w:hAnsiTheme="minorHAnsi" w:cstheme="minorBidi"/>
          <w:color w:val="auto"/>
          <w:sz w:val="24"/>
          <w:szCs w:val="24"/>
          <w:bdr w:val="none" w:sz="0" w:space="0" w:color="auto"/>
          <w:lang w:val="en-GB" w:eastAsia="en-US"/>
        </w:rPr>
        <w:t xml:space="preserve">relating to Article </w:t>
      </w:r>
      <w:r w:rsidRPr="00032494">
        <w:rPr>
          <w:rFonts w:asciiTheme="minorHAnsi" w:eastAsiaTheme="minorHAnsi" w:hAnsiTheme="minorHAnsi" w:cstheme="minorBidi"/>
          <w:color w:val="auto"/>
          <w:sz w:val="24"/>
          <w:szCs w:val="24"/>
          <w:bdr w:val="none" w:sz="0" w:space="0" w:color="auto"/>
          <w:lang w:val="en-GB" w:eastAsia="en-US"/>
        </w:rPr>
        <w:t xml:space="preserve">10 of the Convention for the Protection of Human Rights and Fundamental Freedoms, the Commissioner pointed out that the action of the </w:t>
      </w:r>
      <w:r w:rsidR="00D13FCF" w:rsidRPr="00032494">
        <w:rPr>
          <w:rFonts w:asciiTheme="minorHAnsi" w:eastAsiaTheme="minorHAnsi" w:hAnsiTheme="minorHAnsi" w:cstheme="minorBidi"/>
          <w:color w:val="auto"/>
          <w:sz w:val="24"/>
          <w:szCs w:val="24"/>
          <w:bdr w:val="none" w:sz="0" w:space="0" w:color="auto"/>
          <w:lang w:val="en-GB" w:eastAsia="en-US"/>
        </w:rPr>
        <w:t>defendant</w:t>
      </w:r>
      <w:r w:rsidRPr="00032494">
        <w:rPr>
          <w:rFonts w:asciiTheme="minorHAnsi" w:eastAsiaTheme="minorHAnsi" w:hAnsiTheme="minorHAnsi" w:cstheme="minorBidi"/>
          <w:color w:val="auto"/>
          <w:sz w:val="24"/>
          <w:szCs w:val="24"/>
          <w:bdr w:val="none" w:sz="0" w:space="0" w:color="auto"/>
          <w:lang w:val="en-GB" w:eastAsia="en-US"/>
        </w:rPr>
        <w:t xml:space="preserve"> </w:t>
      </w:r>
      <w:r w:rsidR="00D13FCF" w:rsidRPr="00032494">
        <w:rPr>
          <w:rFonts w:asciiTheme="minorHAnsi" w:eastAsiaTheme="minorHAnsi" w:hAnsiTheme="minorHAnsi" w:cstheme="minorBidi"/>
          <w:color w:val="auto"/>
          <w:sz w:val="24"/>
          <w:szCs w:val="24"/>
          <w:bdr w:val="none" w:sz="0" w:space="0" w:color="auto"/>
          <w:lang w:val="en-GB" w:eastAsia="en-US"/>
        </w:rPr>
        <w:t>had</w:t>
      </w:r>
      <w:r w:rsidRPr="00032494">
        <w:rPr>
          <w:rFonts w:asciiTheme="minorHAnsi" w:eastAsiaTheme="minorHAnsi" w:hAnsiTheme="minorHAnsi" w:cstheme="minorBidi"/>
          <w:color w:val="auto"/>
          <w:sz w:val="24"/>
          <w:szCs w:val="24"/>
          <w:bdr w:val="none" w:sz="0" w:space="0" w:color="auto"/>
          <w:lang w:val="en-GB" w:eastAsia="en-US"/>
        </w:rPr>
        <w:t xml:space="preserve"> the form of </w:t>
      </w:r>
      <w:r w:rsidR="00D13FCF" w:rsidRPr="00032494">
        <w:rPr>
          <w:rFonts w:asciiTheme="minorHAnsi" w:eastAsiaTheme="minorHAnsi" w:hAnsiTheme="minorHAnsi" w:cstheme="minorBidi"/>
          <w:color w:val="auto"/>
          <w:sz w:val="24"/>
          <w:szCs w:val="24"/>
          <w:bdr w:val="none" w:sz="0" w:space="0" w:color="auto"/>
          <w:lang w:val="en-GB" w:eastAsia="en-US"/>
        </w:rPr>
        <w:t xml:space="preserve">a </w:t>
      </w:r>
      <w:r w:rsidRPr="00032494">
        <w:rPr>
          <w:rFonts w:asciiTheme="minorHAnsi" w:eastAsiaTheme="minorHAnsi" w:hAnsiTheme="minorHAnsi" w:cstheme="minorBidi"/>
          <w:color w:val="auto"/>
          <w:sz w:val="24"/>
          <w:szCs w:val="24"/>
          <w:bdr w:val="none" w:sz="0" w:space="0" w:color="auto"/>
          <w:lang w:val="en-GB" w:eastAsia="en-US"/>
        </w:rPr>
        <w:t xml:space="preserve">political and artistic </w:t>
      </w:r>
      <w:r w:rsidR="00D13FCF" w:rsidRPr="00032494">
        <w:rPr>
          <w:rFonts w:asciiTheme="minorHAnsi" w:eastAsiaTheme="minorHAnsi" w:hAnsiTheme="minorHAnsi" w:cstheme="minorBidi"/>
          <w:color w:val="auto"/>
          <w:sz w:val="24"/>
          <w:szCs w:val="24"/>
          <w:bdr w:val="none" w:sz="0" w:space="0" w:color="auto"/>
          <w:lang w:val="en-GB" w:eastAsia="en-US"/>
        </w:rPr>
        <w:t>statement</w:t>
      </w:r>
      <w:r w:rsidRPr="00032494">
        <w:rPr>
          <w:rFonts w:asciiTheme="minorHAnsi" w:eastAsiaTheme="minorHAnsi" w:hAnsiTheme="minorHAnsi" w:cstheme="minorBidi"/>
          <w:color w:val="auto"/>
          <w:sz w:val="24"/>
          <w:szCs w:val="24"/>
          <w:bdr w:val="none" w:sz="0" w:space="0" w:color="auto"/>
          <w:lang w:val="en-GB" w:eastAsia="en-US"/>
        </w:rPr>
        <w:t xml:space="preserve">, </w:t>
      </w:r>
      <w:r w:rsidR="00D13FCF" w:rsidRPr="00032494">
        <w:rPr>
          <w:rFonts w:asciiTheme="minorHAnsi" w:eastAsiaTheme="minorHAnsi" w:hAnsiTheme="minorHAnsi" w:cstheme="minorBidi"/>
          <w:color w:val="auto"/>
          <w:sz w:val="24"/>
          <w:szCs w:val="24"/>
          <w:bdr w:val="none" w:sz="0" w:space="0" w:color="auto"/>
          <w:lang w:val="en-GB" w:eastAsia="en-US"/>
        </w:rPr>
        <w:t xml:space="preserve">that it </w:t>
      </w:r>
      <w:r w:rsidRPr="00032494">
        <w:rPr>
          <w:rFonts w:asciiTheme="minorHAnsi" w:eastAsiaTheme="minorHAnsi" w:hAnsiTheme="minorHAnsi" w:cstheme="minorBidi"/>
          <w:color w:val="auto"/>
          <w:sz w:val="24"/>
          <w:szCs w:val="24"/>
          <w:bdr w:val="none" w:sz="0" w:space="0" w:color="auto"/>
          <w:lang w:val="en-GB" w:eastAsia="en-US"/>
        </w:rPr>
        <w:t xml:space="preserve">concerned issues </w:t>
      </w:r>
      <w:r w:rsidR="00D13FCF" w:rsidRPr="00032494">
        <w:rPr>
          <w:rFonts w:asciiTheme="minorHAnsi" w:eastAsiaTheme="minorHAnsi" w:hAnsiTheme="minorHAnsi" w:cstheme="minorBidi"/>
          <w:color w:val="auto"/>
          <w:sz w:val="24"/>
          <w:szCs w:val="24"/>
          <w:bdr w:val="none" w:sz="0" w:space="0" w:color="auto"/>
          <w:lang w:val="en-GB" w:eastAsia="en-US"/>
        </w:rPr>
        <w:t xml:space="preserve">of </w:t>
      </w:r>
      <w:r w:rsidRPr="00032494">
        <w:rPr>
          <w:rFonts w:asciiTheme="minorHAnsi" w:eastAsiaTheme="minorHAnsi" w:hAnsiTheme="minorHAnsi" w:cstheme="minorBidi"/>
          <w:color w:val="auto"/>
          <w:sz w:val="24"/>
          <w:szCs w:val="24"/>
          <w:bdr w:val="none" w:sz="0" w:space="0" w:color="auto"/>
          <w:lang w:val="en-GB" w:eastAsia="en-US"/>
        </w:rPr>
        <w:t>importan</w:t>
      </w:r>
      <w:r w:rsidR="00D13FCF" w:rsidRPr="00032494">
        <w:rPr>
          <w:rFonts w:asciiTheme="minorHAnsi" w:eastAsiaTheme="minorHAnsi" w:hAnsiTheme="minorHAnsi" w:cstheme="minorBidi"/>
          <w:color w:val="auto"/>
          <w:sz w:val="24"/>
          <w:szCs w:val="24"/>
          <w:bdr w:val="none" w:sz="0" w:space="0" w:color="auto"/>
          <w:lang w:val="en-GB" w:eastAsia="en-US"/>
        </w:rPr>
        <w:t>ce for</w:t>
      </w:r>
      <w:r w:rsidRPr="00032494">
        <w:rPr>
          <w:rFonts w:asciiTheme="minorHAnsi" w:eastAsiaTheme="minorHAnsi" w:hAnsiTheme="minorHAnsi" w:cstheme="minorBidi"/>
          <w:color w:val="auto"/>
          <w:sz w:val="24"/>
          <w:szCs w:val="24"/>
          <w:bdr w:val="none" w:sz="0" w:space="0" w:color="auto"/>
          <w:lang w:val="en-GB" w:eastAsia="en-US"/>
        </w:rPr>
        <w:t xml:space="preserve"> </w:t>
      </w:r>
      <w:r w:rsidR="00E162DC">
        <w:rPr>
          <w:rFonts w:asciiTheme="minorHAnsi" w:eastAsiaTheme="minorHAnsi" w:hAnsiTheme="minorHAnsi" w:cstheme="minorBidi"/>
          <w:color w:val="auto"/>
          <w:sz w:val="24"/>
          <w:szCs w:val="24"/>
          <w:bdr w:val="none" w:sz="0" w:space="0" w:color="auto"/>
          <w:lang w:val="en-GB" w:eastAsia="en-US"/>
        </w:rPr>
        <w:t xml:space="preserve">the </w:t>
      </w:r>
      <w:r w:rsidRPr="00032494">
        <w:rPr>
          <w:rFonts w:asciiTheme="minorHAnsi" w:eastAsiaTheme="minorHAnsi" w:hAnsiTheme="minorHAnsi" w:cstheme="minorBidi"/>
          <w:color w:val="auto"/>
          <w:sz w:val="24"/>
          <w:szCs w:val="24"/>
          <w:bdr w:val="none" w:sz="0" w:space="0" w:color="auto"/>
          <w:lang w:val="en-GB" w:eastAsia="en-US"/>
        </w:rPr>
        <w:t xml:space="preserve">society (the </w:t>
      </w:r>
      <w:r w:rsidR="00D13FCF" w:rsidRPr="00032494">
        <w:rPr>
          <w:rFonts w:asciiTheme="minorHAnsi" w:eastAsiaTheme="minorHAnsi" w:hAnsiTheme="minorHAnsi" w:cstheme="minorBidi"/>
          <w:color w:val="auto"/>
          <w:sz w:val="24"/>
          <w:szCs w:val="24"/>
          <w:bdr w:val="none" w:sz="0" w:space="0" w:color="auto"/>
          <w:lang w:val="en-GB" w:eastAsia="en-US"/>
        </w:rPr>
        <w:t>issue</w:t>
      </w:r>
      <w:r w:rsidRPr="00032494">
        <w:rPr>
          <w:rFonts w:asciiTheme="minorHAnsi" w:eastAsiaTheme="minorHAnsi" w:hAnsiTheme="minorHAnsi" w:cstheme="minorBidi"/>
          <w:color w:val="auto"/>
          <w:sz w:val="24"/>
          <w:szCs w:val="24"/>
          <w:bdr w:val="none" w:sz="0" w:space="0" w:color="auto"/>
          <w:lang w:val="en-GB" w:eastAsia="en-US"/>
        </w:rPr>
        <w:t xml:space="preserve"> of no</w:t>
      </w:r>
      <w:r w:rsidR="00D13FCF" w:rsidRPr="00032494">
        <w:rPr>
          <w:rFonts w:asciiTheme="minorHAnsi" w:eastAsiaTheme="minorHAnsi" w:hAnsiTheme="minorHAnsi" w:cstheme="minorBidi"/>
          <w:color w:val="auto"/>
          <w:sz w:val="24"/>
          <w:szCs w:val="24"/>
          <w:bdr w:val="none" w:sz="0" w:space="0" w:color="auto"/>
          <w:lang w:val="en-GB" w:eastAsia="en-US"/>
        </w:rPr>
        <w:t>n-admission of ref</w:t>
      </w:r>
      <w:r w:rsidRPr="00032494">
        <w:rPr>
          <w:rFonts w:asciiTheme="minorHAnsi" w:eastAsiaTheme="minorHAnsi" w:hAnsiTheme="minorHAnsi" w:cstheme="minorBidi"/>
          <w:color w:val="auto"/>
          <w:sz w:val="24"/>
          <w:szCs w:val="24"/>
          <w:bdr w:val="none" w:sz="0" w:space="0" w:color="auto"/>
          <w:lang w:val="en-GB" w:eastAsia="en-US"/>
        </w:rPr>
        <w:t xml:space="preserve">ugees by Poland), </w:t>
      </w:r>
      <w:r w:rsidR="00D13FCF" w:rsidRPr="00032494">
        <w:rPr>
          <w:rFonts w:asciiTheme="minorHAnsi" w:eastAsiaTheme="minorHAnsi" w:hAnsiTheme="minorHAnsi" w:cstheme="minorBidi"/>
          <w:color w:val="auto"/>
          <w:sz w:val="24"/>
          <w:szCs w:val="24"/>
          <w:bdr w:val="none" w:sz="0" w:space="0" w:color="auto"/>
          <w:lang w:val="en-GB" w:eastAsia="en-US"/>
        </w:rPr>
        <w:t xml:space="preserve">that it </w:t>
      </w:r>
      <w:r w:rsidRPr="00032494">
        <w:rPr>
          <w:rFonts w:asciiTheme="minorHAnsi" w:eastAsiaTheme="minorHAnsi" w:hAnsiTheme="minorHAnsi" w:cstheme="minorBidi"/>
          <w:color w:val="auto"/>
          <w:sz w:val="24"/>
          <w:szCs w:val="24"/>
          <w:bdr w:val="none" w:sz="0" w:space="0" w:color="auto"/>
          <w:lang w:val="en-GB" w:eastAsia="en-US"/>
        </w:rPr>
        <w:t xml:space="preserve">did not involve violence and </w:t>
      </w:r>
      <w:r w:rsidR="00D13FCF" w:rsidRPr="00032494">
        <w:rPr>
          <w:rFonts w:asciiTheme="minorHAnsi" w:eastAsiaTheme="minorHAnsi" w:hAnsiTheme="minorHAnsi" w:cstheme="minorBidi"/>
          <w:color w:val="auto"/>
          <w:sz w:val="24"/>
          <w:szCs w:val="24"/>
          <w:bdr w:val="none" w:sz="0" w:space="0" w:color="auto"/>
          <w:lang w:val="en-GB" w:eastAsia="en-US"/>
        </w:rPr>
        <w:t>was</w:t>
      </w:r>
      <w:r w:rsidRPr="00032494">
        <w:rPr>
          <w:rFonts w:asciiTheme="minorHAnsi" w:eastAsiaTheme="minorHAnsi" w:hAnsiTheme="minorHAnsi" w:cstheme="minorBidi"/>
          <w:color w:val="auto"/>
          <w:sz w:val="24"/>
          <w:szCs w:val="24"/>
          <w:bdr w:val="none" w:sz="0" w:space="0" w:color="auto"/>
          <w:lang w:val="en-GB" w:eastAsia="en-US"/>
        </w:rPr>
        <w:t xml:space="preserve"> not intended to offend anyone</w:t>
      </w:r>
      <w:r w:rsidR="007D12C7" w:rsidRPr="00032494">
        <w:rPr>
          <w:rFonts w:asciiTheme="minorHAnsi" w:hAnsiTheme="minorHAnsi" w:cs="Times New Roman"/>
          <w:sz w:val="24"/>
          <w:szCs w:val="24"/>
          <w:lang w:val="en-GB"/>
        </w:rPr>
        <w:t>.</w:t>
      </w:r>
    </w:p>
    <w:p w:rsidR="00BF4793" w:rsidRPr="00032494" w:rsidRDefault="00BF4793" w:rsidP="003E2CD4">
      <w:pPr>
        <w:pStyle w:val="TreA"/>
        <w:spacing w:after="120" w:line="360" w:lineRule="auto"/>
        <w:rPr>
          <w:rFonts w:asciiTheme="minorHAnsi" w:hAnsiTheme="minorHAnsi"/>
          <w:sz w:val="24"/>
          <w:szCs w:val="24"/>
          <w:lang w:val="en-GB"/>
        </w:rPr>
      </w:pPr>
    </w:p>
    <w:p w:rsidR="00636889" w:rsidRPr="00032494" w:rsidRDefault="00CA75E3" w:rsidP="00CA75E3">
      <w:pPr>
        <w:ind w:left="705" w:hanging="705"/>
        <w:jc w:val="both"/>
        <w:rPr>
          <w:sz w:val="24"/>
          <w:szCs w:val="24"/>
          <w:lang w:val="en-GB"/>
        </w:rPr>
      </w:pPr>
      <w:r w:rsidRPr="00032494">
        <w:rPr>
          <w:b/>
          <w:sz w:val="24"/>
          <w:szCs w:val="24"/>
          <w:lang w:val="en-GB"/>
        </w:rPr>
        <w:lastRenderedPageBreak/>
        <w:t>2.</w:t>
      </w:r>
      <w:r w:rsidRPr="00032494">
        <w:rPr>
          <w:b/>
          <w:sz w:val="24"/>
          <w:szCs w:val="24"/>
          <w:lang w:val="en-GB"/>
        </w:rPr>
        <w:tab/>
      </w:r>
      <w:r w:rsidR="00636889" w:rsidRPr="00032494">
        <w:rPr>
          <w:b/>
          <w:sz w:val="24"/>
          <w:szCs w:val="24"/>
          <w:lang w:val="en-GB"/>
        </w:rPr>
        <w:t xml:space="preserve">2018 amendments to the Act on </w:t>
      </w:r>
      <w:r w:rsidR="00D13FCF" w:rsidRPr="00032494">
        <w:rPr>
          <w:b/>
          <w:sz w:val="24"/>
          <w:szCs w:val="24"/>
          <w:lang w:val="en-GB"/>
        </w:rPr>
        <w:t xml:space="preserve">the </w:t>
      </w:r>
      <w:r w:rsidR="00636889" w:rsidRPr="00032494">
        <w:rPr>
          <w:b/>
          <w:sz w:val="24"/>
          <w:szCs w:val="24"/>
          <w:lang w:val="en-GB"/>
        </w:rPr>
        <w:t xml:space="preserve">Institute of </w:t>
      </w:r>
      <w:r w:rsidR="00D13FCF" w:rsidRPr="00032494">
        <w:rPr>
          <w:b/>
          <w:sz w:val="24"/>
          <w:szCs w:val="24"/>
          <w:lang w:val="en-GB"/>
        </w:rPr>
        <w:t xml:space="preserve">National </w:t>
      </w:r>
      <w:r w:rsidR="00636889" w:rsidRPr="00032494">
        <w:rPr>
          <w:b/>
          <w:sz w:val="24"/>
          <w:szCs w:val="24"/>
          <w:lang w:val="en-GB"/>
        </w:rPr>
        <w:t>Remembrance</w:t>
      </w:r>
      <w:r w:rsidR="00E162DC">
        <w:rPr>
          <w:b/>
          <w:sz w:val="24"/>
          <w:szCs w:val="24"/>
          <w:lang w:val="en-GB"/>
        </w:rPr>
        <w:t xml:space="preserve"> </w:t>
      </w:r>
    </w:p>
    <w:p w:rsidR="00636889" w:rsidRPr="00032494" w:rsidRDefault="00445600" w:rsidP="00CA75E3">
      <w:pPr>
        <w:shd w:val="clear" w:color="auto" w:fill="FFFEFE"/>
        <w:spacing w:after="300" w:line="360" w:lineRule="auto"/>
        <w:jc w:val="both"/>
        <w:textAlignment w:val="baseline"/>
        <w:rPr>
          <w:sz w:val="24"/>
          <w:szCs w:val="24"/>
          <w:lang w:val="en-GB"/>
        </w:rPr>
      </w:pPr>
      <w:r w:rsidRPr="00032494">
        <w:rPr>
          <w:sz w:val="24"/>
          <w:szCs w:val="24"/>
          <w:lang w:val="en-GB"/>
        </w:rPr>
        <w:t xml:space="preserve">The amendment </w:t>
      </w:r>
      <w:r w:rsidR="00D30615" w:rsidRPr="00032494">
        <w:rPr>
          <w:sz w:val="24"/>
          <w:szCs w:val="24"/>
          <w:lang w:val="en-GB"/>
        </w:rPr>
        <w:t>adopted</w:t>
      </w:r>
      <w:r w:rsidRPr="00032494">
        <w:rPr>
          <w:sz w:val="24"/>
          <w:szCs w:val="24"/>
          <w:lang w:val="en-GB"/>
        </w:rPr>
        <w:t xml:space="preserve"> in January introduced a new type of </w:t>
      </w:r>
      <w:r w:rsidR="00D30615" w:rsidRPr="00032494">
        <w:rPr>
          <w:sz w:val="24"/>
          <w:szCs w:val="24"/>
          <w:lang w:val="en-GB"/>
        </w:rPr>
        <w:t xml:space="preserve">offence into the </w:t>
      </w:r>
      <w:r w:rsidRPr="00032494">
        <w:rPr>
          <w:sz w:val="24"/>
          <w:szCs w:val="24"/>
          <w:lang w:val="en-GB"/>
        </w:rPr>
        <w:t>Act on the Institute of National Remembrance. The Act provided for a fine</w:t>
      </w:r>
      <w:r w:rsidR="00011EF3" w:rsidRPr="00032494">
        <w:rPr>
          <w:sz w:val="24"/>
          <w:szCs w:val="24"/>
          <w:lang w:val="en-GB"/>
        </w:rPr>
        <w:t>,</w:t>
      </w:r>
      <w:r w:rsidRPr="00032494">
        <w:rPr>
          <w:sz w:val="24"/>
          <w:szCs w:val="24"/>
          <w:lang w:val="en-GB"/>
        </w:rPr>
        <w:t xml:space="preserve"> or </w:t>
      </w:r>
      <w:r w:rsidR="00011EF3" w:rsidRPr="00032494">
        <w:rPr>
          <w:sz w:val="24"/>
          <w:szCs w:val="24"/>
          <w:lang w:val="en-GB"/>
        </w:rPr>
        <w:t xml:space="preserve">imprisonment for </w:t>
      </w:r>
      <w:r w:rsidRPr="00032494">
        <w:rPr>
          <w:sz w:val="24"/>
          <w:szCs w:val="24"/>
          <w:lang w:val="en-GB"/>
        </w:rPr>
        <w:t>up to 3 years</w:t>
      </w:r>
      <w:r w:rsidR="00011EF3" w:rsidRPr="00032494">
        <w:rPr>
          <w:sz w:val="24"/>
          <w:szCs w:val="24"/>
          <w:lang w:val="en-GB"/>
        </w:rPr>
        <w:t>,</w:t>
      </w:r>
      <w:r w:rsidRPr="00032494">
        <w:rPr>
          <w:sz w:val="24"/>
          <w:szCs w:val="24"/>
          <w:lang w:val="en-GB"/>
        </w:rPr>
        <w:t xml:space="preserve"> for </w:t>
      </w:r>
      <w:r w:rsidR="00011EF3" w:rsidRPr="00032494">
        <w:rPr>
          <w:sz w:val="24"/>
          <w:szCs w:val="24"/>
          <w:lang w:val="en-GB"/>
        </w:rPr>
        <w:t>an</w:t>
      </w:r>
      <w:r w:rsidRPr="00032494">
        <w:rPr>
          <w:sz w:val="24"/>
          <w:szCs w:val="24"/>
          <w:lang w:val="en-GB"/>
        </w:rPr>
        <w:t>yone (including foreigner</w:t>
      </w:r>
      <w:r w:rsidR="00011EF3" w:rsidRPr="00032494">
        <w:rPr>
          <w:sz w:val="24"/>
          <w:szCs w:val="24"/>
          <w:lang w:val="en-GB"/>
        </w:rPr>
        <w:t>s</w:t>
      </w:r>
      <w:r w:rsidRPr="00032494">
        <w:rPr>
          <w:sz w:val="24"/>
          <w:szCs w:val="24"/>
          <w:lang w:val="en-GB"/>
        </w:rPr>
        <w:t xml:space="preserve"> from </w:t>
      </w:r>
      <w:r w:rsidR="00011EF3" w:rsidRPr="00032494">
        <w:rPr>
          <w:sz w:val="24"/>
          <w:szCs w:val="24"/>
          <w:lang w:val="en-GB"/>
        </w:rPr>
        <w:t xml:space="preserve">countries other than </w:t>
      </w:r>
      <w:r w:rsidRPr="00032494">
        <w:rPr>
          <w:sz w:val="24"/>
          <w:szCs w:val="24"/>
          <w:lang w:val="en-GB"/>
        </w:rPr>
        <w:t>Poland) who publicly</w:t>
      </w:r>
      <w:r w:rsidR="00C0584D" w:rsidRPr="00032494">
        <w:rPr>
          <w:sz w:val="24"/>
          <w:szCs w:val="24"/>
          <w:lang w:val="en-GB"/>
        </w:rPr>
        <w:t>,</w:t>
      </w:r>
      <w:r w:rsidRPr="00032494">
        <w:rPr>
          <w:sz w:val="24"/>
          <w:szCs w:val="24"/>
          <w:lang w:val="en-GB"/>
        </w:rPr>
        <w:t xml:space="preserve"> and </w:t>
      </w:r>
      <w:r w:rsidR="00011EF3" w:rsidRPr="00032494">
        <w:rPr>
          <w:sz w:val="24"/>
          <w:szCs w:val="24"/>
          <w:lang w:val="en-GB"/>
        </w:rPr>
        <w:t>contrary to the facts</w:t>
      </w:r>
      <w:r w:rsidR="00C0584D" w:rsidRPr="00032494">
        <w:rPr>
          <w:sz w:val="24"/>
          <w:szCs w:val="24"/>
          <w:lang w:val="en-GB"/>
        </w:rPr>
        <w:t>,</w:t>
      </w:r>
      <w:r w:rsidR="00011EF3" w:rsidRPr="00032494">
        <w:rPr>
          <w:sz w:val="24"/>
          <w:szCs w:val="24"/>
          <w:lang w:val="en-GB"/>
        </w:rPr>
        <w:t xml:space="preserve"> ascribes </w:t>
      </w:r>
      <w:r w:rsidRPr="00032494">
        <w:rPr>
          <w:sz w:val="24"/>
          <w:szCs w:val="24"/>
          <w:lang w:val="en-GB"/>
        </w:rPr>
        <w:t xml:space="preserve">to the Polish </w:t>
      </w:r>
      <w:r w:rsidR="00011EF3" w:rsidRPr="00032494">
        <w:rPr>
          <w:sz w:val="24"/>
          <w:szCs w:val="24"/>
          <w:lang w:val="en-GB"/>
        </w:rPr>
        <w:t xml:space="preserve">Nation </w:t>
      </w:r>
      <w:r w:rsidRPr="00032494">
        <w:rPr>
          <w:sz w:val="24"/>
          <w:szCs w:val="24"/>
          <w:lang w:val="en-GB"/>
        </w:rPr>
        <w:t>or</w:t>
      </w:r>
      <w:r w:rsidR="00011EF3" w:rsidRPr="00032494">
        <w:rPr>
          <w:sz w:val="24"/>
          <w:szCs w:val="24"/>
          <w:lang w:val="en-GB"/>
        </w:rPr>
        <w:t xml:space="preserve"> the </w:t>
      </w:r>
      <w:r w:rsidRPr="00032494">
        <w:rPr>
          <w:sz w:val="24"/>
          <w:szCs w:val="24"/>
          <w:lang w:val="en-GB"/>
        </w:rPr>
        <w:t>Polish State</w:t>
      </w:r>
      <w:r w:rsidR="00D2534A" w:rsidRPr="00032494">
        <w:rPr>
          <w:sz w:val="24"/>
          <w:szCs w:val="24"/>
          <w:lang w:val="en-GB"/>
        </w:rPr>
        <w:t xml:space="preserve"> </w:t>
      </w:r>
      <w:r w:rsidR="00C0584D" w:rsidRPr="00032494">
        <w:rPr>
          <w:sz w:val="24"/>
          <w:szCs w:val="24"/>
          <w:lang w:val="en-GB"/>
        </w:rPr>
        <w:t xml:space="preserve">the </w:t>
      </w:r>
      <w:r w:rsidR="00D2534A" w:rsidRPr="00032494">
        <w:rPr>
          <w:sz w:val="24"/>
          <w:szCs w:val="24"/>
          <w:lang w:val="en-GB"/>
        </w:rPr>
        <w:t>responsibility or co-responsibility</w:t>
      </w:r>
      <w:r w:rsidRPr="00032494">
        <w:rPr>
          <w:sz w:val="24"/>
          <w:szCs w:val="24"/>
          <w:lang w:val="en-GB"/>
        </w:rPr>
        <w:t xml:space="preserve"> for crimes committed by the Third German Reich </w:t>
      </w:r>
      <w:r w:rsidR="00D2534A" w:rsidRPr="00032494">
        <w:rPr>
          <w:sz w:val="24"/>
          <w:szCs w:val="24"/>
          <w:lang w:val="en-GB"/>
        </w:rPr>
        <w:t>or</w:t>
      </w:r>
      <w:r w:rsidRPr="00032494">
        <w:rPr>
          <w:sz w:val="24"/>
          <w:szCs w:val="24"/>
          <w:lang w:val="en-GB"/>
        </w:rPr>
        <w:t xml:space="preserve"> </w:t>
      </w:r>
      <w:r w:rsidR="00D2534A" w:rsidRPr="00032494">
        <w:rPr>
          <w:sz w:val="24"/>
          <w:szCs w:val="24"/>
          <w:lang w:val="en-GB"/>
        </w:rPr>
        <w:t>by</w:t>
      </w:r>
      <w:r w:rsidRPr="00032494">
        <w:rPr>
          <w:sz w:val="24"/>
          <w:szCs w:val="24"/>
          <w:lang w:val="en-GB"/>
        </w:rPr>
        <w:t xml:space="preserve"> </w:t>
      </w:r>
      <w:r w:rsidR="00D2534A" w:rsidRPr="00032494">
        <w:rPr>
          <w:sz w:val="24"/>
          <w:szCs w:val="24"/>
          <w:lang w:val="en-GB"/>
        </w:rPr>
        <w:t>“</w:t>
      </w:r>
      <w:r w:rsidRPr="00032494">
        <w:rPr>
          <w:sz w:val="24"/>
          <w:szCs w:val="24"/>
          <w:lang w:val="en-GB"/>
        </w:rPr>
        <w:t>Ukrainian nationalists</w:t>
      </w:r>
      <w:r w:rsidR="00D2534A" w:rsidRPr="00032494">
        <w:rPr>
          <w:sz w:val="24"/>
          <w:szCs w:val="24"/>
          <w:lang w:val="en-GB"/>
        </w:rPr>
        <w:t>”</w:t>
      </w:r>
      <w:r w:rsidRPr="00032494">
        <w:rPr>
          <w:sz w:val="24"/>
          <w:szCs w:val="24"/>
          <w:lang w:val="en-GB"/>
        </w:rPr>
        <w:t xml:space="preserve">. The penalty was </w:t>
      </w:r>
      <w:r w:rsidR="00D2534A" w:rsidRPr="00032494">
        <w:rPr>
          <w:sz w:val="24"/>
          <w:szCs w:val="24"/>
          <w:lang w:val="en-GB"/>
        </w:rPr>
        <w:t xml:space="preserve">to be imposed </w:t>
      </w:r>
      <w:r w:rsidRPr="00032494">
        <w:rPr>
          <w:sz w:val="24"/>
          <w:szCs w:val="24"/>
          <w:lang w:val="en-GB"/>
        </w:rPr>
        <w:t xml:space="preserve">also </w:t>
      </w:r>
      <w:r w:rsidR="00D2534A" w:rsidRPr="00032494">
        <w:rPr>
          <w:sz w:val="24"/>
          <w:szCs w:val="24"/>
          <w:lang w:val="en-GB"/>
        </w:rPr>
        <w:t>for</w:t>
      </w:r>
      <w:r w:rsidRPr="00032494">
        <w:rPr>
          <w:sz w:val="24"/>
          <w:szCs w:val="24"/>
          <w:lang w:val="en-GB"/>
        </w:rPr>
        <w:t xml:space="preserve"> unintentional</w:t>
      </w:r>
      <w:r w:rsidR="00D2534A" w:rsidRPr="00032494">
        <w:rPr>
          <w:sz w:val="24"/>
          <w:szCs w:val="24"/>
          <w:lang w:val="en-GB"/>
        </w:rPr>
        <w:t xml:space="preserve"> action</w:t>
      </w:r>
      <w:r w:rsidR="003D75A8" w:rsidRPr="00032494">
        <w:rPr>
          <w:sz w:val="24"/>
          <w:szCs w:val="24"/>
          <w:lang w:val="en-GB"/>
        </w:rPr>
        <w:t>s</w:t>
      </w:r>
      <w:r w:rsidRPr="00032494">
        <w:rPr>
          <w:sz w:val="24"/>
          <w:szCs w:val="24"/>
          <w:lang w:val="en-GB"/>
        </w:rPr>
        <w:t xml:space="preserve">. </w:t>
      </w:r>
      <w:r w:rsidR="00862B4C" w:rsidRPr="00032494">
        <w:rPr>
          <w:sz w:val="24"/>
          <w:szCs w:val="24"/>
          <w:lang w:val="en-GB"/>
        </w:rPr>
        <w:t>A</w:t>
      </w:r>
      <w:r w:rsidRPr="00032494">
        <w:rPr>
          <w:sz w:val="24"/>
          <w:szCs w:val="24"/>
          <w:lang w:val="en-GB"/>
        </w:rPr>
        <w:t xml:space="preserve">rtistic </w:t>
      </w:r>
      <w:r w:rsidR="00D2534A" w:rsidRPr="00032494">
        <w:rPr>
          <w:sz w:val="24"/>
          <w:szCs w:val="24"/>
          <w:lang w:val="en-GB"/>
        </w:rPr>
        <w:t>or</w:t>
      </w:r>
      <w:r w:rsidRPr="00032494">
        <w:rPr>
          <w:sz w:val="24"/>
          <w:szCs w:val="24"/>
          <w:lang w:val="en-GB"/>
        </w:rPr>
        <w:t xml:space="preserve"> scientific activit</w:t>
      </w:r>
      <w:r w:rsidR="00D2534A" w:rsidRPr="00032494">
        <w:rPr>
          <w:sz w:val="24"/>
          <w:szCs w:val="24"/>
          <w:lang w:val="en-GB"/>
        </w:rPr>
        <w:t>ies</w:t>
      </w:r>
      <w:r w:rsidRPr="00032494">
        <w:rPr>
          <w:sz w:val="24"/>
          <w:szCs w:val="24"/>
          <w:lang w:val="en-GB"/>
        </w:rPr>
        <w:t xml:space="preserve"> </w:t>
      </w:r>
      <w:r w:rsidR="00D2534A" w:rsidRPr="00032494">
        <w:rPr>
          <w:sz w:val="24"/>
          <w:szCs w:val="24"/>
          <w:lang w:val="en-GB"/>
        </w:rPr>
        <w:t>were</w:t>
      </w:r>
      <w:r w:rsidR="00862B4C" w:rsidRPr="00032494">
        <w:rPr>
          <w:sz w:val="24"/>
          <w:szCs w:val="24"/>
          <w:lang w:val="en-GB"/>
        </w:rPr>
        <w:t>, however,</w:t>
      </w:r>
      <w:r w:rsidR="00D2534A" w:rsidRPr="00032494">
        <w:rPr>
          <w:sz w:val="24"/>
          <w:szCs w:val="24"/>
          <w:lang w:val="en-GB"/>
        </w:rPr>
        <w:t xml:space="preserve"> </w:t>
      </w:r>
      <w:r w:rsidR="00C0584D" w:rsidRPr="00032494">
        <w:rPr>
          <w:sz w:val="24"/>
          <w:szCs w:val="24"/>
          <w:lang w:val="en-GB"/>
        </w:rPr>
        <w:t xml:space="preserve">to be </w:t>
      </w:r>
      <w:r w:rsidR="003D75A8" w:rsidRPr="00032494">
        <w:rPr>
          <w:sz w:val="24"/>
          <w:szCs w:val="24"/>
          <w:lang w:val="en-GB"/>
        </w:rPr>
        <w:t xml:space="preserve">not subject to </w:t>
      </w:r>
      <w:r w:rsidRPr="00032494">
        <w:rPr>
          <w:sz w:val="24"/>
          <w:szCs w:val="24"/>
          <w:lang w:val="en-GB"/>
        </w:rPr>
        <w:t xml:space="preserve">criminal liability. The main </w:t>
      </w:r>
      <w:r w:rsidR="00D2534A" w:rsidRPr="00032494">
        <w:rPr>
          <w:sz w:val="24"/>
          <w:szCs w:val="24"/>
          <w:lang w:val="en-GB"/>
        </w:rPr>
        <w:t>objective</w:t>
      </w:r>
      <w:r w:rsidRPr="00032494">
        <w:rPr>
          <w:sz w:val="24"/>
          <w:szCs w:val="24"/>
          <w:lang w:val="en-GB"/>
        </w:rPr>
        <w:t xml:space="preserve"> of the amendment was to prevent the use of</w:t>
      </w:r>
      <w:r w:rsidR="00D2534A" w:rsidRPr="00032494">
        <w:rPr>
          <w:sz w:val="24"/>
          <w:szCs w:val="24"/>
          <w:lang w:val="en-GB"/>
        </w:rPr>
        <w:t xml:space="preserve"> the phrase “</w:t>
      </w:r>
      <w:r w:rsidRPr="00032494">
        <w:rPr>
          <w:sz w:val="24"/>
          <w:szCs w:val="24"/>
          <w:lang w:val="en-GB"/>
        </w:rPr>
        <w:t>Polish death camps</w:t>
      </w:r>
      <w:r w:rsidR="00D2534A" w:rsidRPr="00032494">
        <w:rPr>
          <w:sz w:val="24"/>
          <w:szCs w:val="24"/>
          <w:lang w:val="en-GB"/>
        </w:rPr>
        <w:t>”</w:t>
      </w:r>
      <w:r w:rsidRPr="00032494">
        <w:rPr>
          <w:sz w:val="24"/>
          <w:szCs w:val="24"/>
          <w:lang w:val="en-GB"/>
        </w:rPr>
        <w:t xml:space="preserve"> in the public debate. The </w:t>
      </w:r>
      <w:r w:rsidR="00B76B43" w:rsidRPr="00032494">
        <w:rPr>
          <w:sz w:val="24"/>
          <w:szCs w:val="24"/>
          <w:lang w:val="en-GB"/>
        </w:rPr>
        <w:t>said</w:t>
      </w:r>
      <w:r w:rsidRPr="00032494">
        <w:rPr>
          <w:sz w:val="24"/>
          <w:szCs w:val="24"/>
          <w:lang w:val="en-GB"/>
        </w:rPr>
        <w:t xml:space="preserve"> </w:t>
      </w:r>
      <w:r w:rsidR="00862B4C" w:rsidRPr="00032494">
        <w:rPr>
          <w:sz w:val="24"/>
          <w:szCs w:val="24"/>
          <w:lang w:val="en-GB"/>
        </w:rPr>
        <w:t>provisions</w:t>
      </w:r>
      <w:r w:rsidRPr="00032494">
        <w:rPr>
          <w:sz w:val="24"/>
          <w:szCs w:val="24"/>
          <w:lang w:val="en-GB"/>
        </w:rPr>
        <w:t xml:space="preserve"> raised serious doubts from the point of view of </w:t>
      </w:r>
      <w:r w:rsidR="00087E20" w:rsidRPr="00032494">
        <w:rPr>
          <w:sz w:val="24"/>
          <w:szCs w:val="24"/>
          <w:lang w:val="en-GB"/>
        </w:rPr>
        <w:t xml:space="preserve">the </w:t>
      </w:r>
      <w:r w:rsidRPr="00032494">
        <w:rPr>
          <w:sz w:val="24"/>
          <w:szCs w:val="24"/>
          <w:lang w:val="en-GB"/>
        </w:rPr>
        <w:t xml:space="preserve">freedom of speech and the freedom of scientific research, mainly due to the </w:t>
      </w:r>
      <w:r w:rsidR="00C0584D" w:rsidRPr="00032494">
        <w:rPr>
          <w:sz w:val="24"/>
          <w:szCs w:val="24"/>
          <w:lang w:val="en-GB"/>
        </w:rPr>
        <w:t>lack of precision of the terms used therein</w:t>
      </w:r>
      <w:r w:rsidRPr="00032494">
        <w:rPr>
          <w:sz w:val="24"/>
          <w:szCs w:val="24"/>
          <w:lang w:val="en-GB"/>
        </w:rPr>
        <w:t xml:space="preserve">. In the opinion of the Commissioner, the application of the new regulations </w:t>
      </w:r>
      <w:r w:rsidR="00087E20" w:rsidRPr="00032494">
        <w:rPr>
          <w:sz w:val="24"/>
          <w:szCs w:val="24"/>
          <w:lang w:val="en-GB"/>
        </w:rPr>
        <w:t>could have had the so-called</w:t>
      </w:r>
      <w:r w:rsidRPr="00032494">
        <w:rPr>
          <w:sz w:val="24"/>
          <w:szCs w:val="24"/>
          <w:lang w:val="en-GB"/>
        </w:rPr>
        <w:t xml:space="preserve"> freezing effect </w:t>
      </w:r>
      <w:r w:rsidR="00087E20" w:rsidRPr="00032494">
        <w:rPr>
          <w:sz w:val="24"/>
          <w:szCs w:val="24"/>
          <w:lang w:val="en-GB"/>
        </w:rPr>
        <w:t>upon the</w:t>
      </w:r>
      <w:r w:rsidRPr="00032494">
        <w:rPr>
          <w:sz w:val="24"/>
          <w:szCs w:val="24"/>
          <w:lang w:val="en-GB"/>
        </w:rPr>
        <w:t xml:space="preserve"> public debate. After signing the amendment to the Act on the Institute of National Remembrance, the President of Poland </w:t>
      </w:r>
      <w:r w:rsidR="00862B4C" w:rsidRPr="00032494">
        <w:rPr>
          <w:sz w:val="24"/>
          <w:szCs w:val="24"/>
          <w:lang w:val="en-GB"/>
        </w:rPr>
        <w:t>challenged</w:t>
      </w:r>
      <w:r w:rsidRPr="00032494">
        <w:rPr>
          <w:sz w:val="24"/>
          <w:szCs w:val="24"/>
          <w:lang w:val="en-GB"/>
        </w:rPr>
        <w:t xml:space="preserve"> the new provisions </w:t>
      </w:r>
      <w:r w:rsidR="00862B4C" w:rsidRPr="00032494">
        <w:rPr>
          <w:sz w:val="24"/>
          <w:szCs w:val="24"/>
          <w:lang w:val="en-GB"/>
        </w:rPr>
        <w:t>before</w:t>
      </w:r>
      <w:r w:rsidRPr="00032494">
        <w:rPr>
          <w:sz w:val="24"/>
          <w:szCs w:val="24"/>
          <w:lang w:val="en-GB"/>
        </w:rPr>
        <w:t xml:space="preserve"> the Constitutional Tribunal</w:t>
      </w:r>
      <w:r w:rsidR="00737233" w:rsidRPr="00032494">
        <w:rPr>
          <w:sz w:val="24"/>
          <w:szCs w:val="24"/>
          <w:lang w:val="en-GB"/>
        </w:rPr>
        <w:t>,</w:t>
      </w:r>
      <w:r w:rsidR="00E7423A" w:rsidRPr="00032494">
        <w:rPr>
          <w:sz w:val="24"/>
          <w:szCs w:val="24"/>
          <w:lang w:val="en-GB"/>
        </w:rPr>
        <w:t xml:space="preserve"> </w:t>
      </w:r>
      <w:r w:rsidR="00737233" w:rsidRPr="00032494">
        <w:rPr>
          <w:sz w:val="24"/>
          <w:szCs w:val="24"/>
          <w:lang w:val="en-GB"/>
        </w:rPr>
        <w:t xml:space="preserve">and </w:t>
      </w:r>
      <w:r w:rsidRPr="00032494">
        <w:rPr>
          <w:sz w:val="24"/>
          <w:szCs w:val="24"/>
          <w:lang w:val="en-GB"/>
        </w:rPr>
        <w:t>pa</w:t>
      </w:r>
      <w:r w:rsidR="00737233" w:rsidRPr="00032494">
        <w:rPr>
          <w:sz w:val="24"/>
          <w:szCs w:val="24"/>
          <w:lang w:val="en-GB"/>
        </w:rPr>
        <w:t>id</w:t>
      </w:r>
      <w:r w:rsidRPr="00032494">
        <w:rPr>
          <w:sz w:val="24"/>
          <w:szCs w:val="24"/>
          <w:lang w:val="en-GB"/>
        </w:rPr>
        <w:t xml:space="preserve"> particular attention to their imprecision. The Commissioner for Human Rights </w:t>
      </w:r>
      <w:r w:rsidR="00E7423A" w:rsidRPr="00032494">
        <w:rPr>
          <w:sz w:val="24"/>
          <w:szCs w:val="24"/>
          <w:lang w:val="en-GB"/>
        </w:rPr>
        <w:t xml:space="preserve">joined the </w:t>
      </w:r>
      <w:r w:rsidRPr="00032494">
        <w:rPr>
          <w:sz w:val="24"/>
          <w:szCs w:val="24"/>
          <w:lang w:val="en-GB"/>
        </w:rPr>
        <w:t xml:space="preserve">proceedings before the Constitutional Tribunal and </w:t>
      </w:r>
      <w:r w:rsidR="00E7423A" w:rsidRPr="00032494">
        <w:rPr>
          <w:sz w:val="24"/>
          <w:szCs w:val="24"/>
          <w:lang w:val="en-GB"/>
        </w:rPr>
        <w:t>appealed for considering</w:t>
      </w:r>
      <w:r w:rsidRPr="00032494">
        <w:rPr>
          <w:sz w:val="24"/>
          <w:szCs w:val="24"/>
          <w:lang w:val="en-GB"/>
        </w:rPr>
        <w:t xml:space="preserve"> the challenged provisions inco</w:t>
      </w:r>
      <w:r w:rsidR="00E7423A" w:rsidRPr="00032494">
        <w:rPr>
          <w:sz w:val="24"/>
          <w:szCs w:val="24"/>
          <w:lang w:val="en-GB"/>
        </w:rPr>
        <w:t xml:space="preserve">nsistent </w:t>
      </w:r>
      <w:r w:rsidRPr="00032494">
        <w:rPr>
          <w:sz w:val="24"/>
          <w:szCs w:val="24"/>
          <w:lang w:val="en-GB"/>
        </w:rPr>
        <w:t xml:space="preserve">with the Constitution. In his </w:t>
      </w:r>
      <w:r w:rsidR="00E7423A" w:rsidRPr="00032494">
        <w:rPr>
          <w:sz w:val="24"/>
          <w:szCs w:val="24"/>
          <w:lang w:val="en-GB"/>
        </w:rPr>
        <w:t>procedural document</w:t>
      </w:r>
      <w:r w:rsidRPr="00032494">
        <w:rPr>
          <w:sz w:val="24"/>
          <w:szCs w:val="24"/>
          <w:lang w:val="en-GB"/>
        </w:rPr>
        <w:t xml:space="preserve">, the Commissioner emphasized the need to respect </w:t>
      </w:r>
      <w:r w:rsidR="00F83799" w:rsidRPr="00032494">
        <w:rPr>
          <w:sz w:val="24"/>
          <w:szCs w:val="24"/>
          <w:lang w:val="en-GB"/>
        </w:rPr>
        <w:t xml:space="preserve">the </w:t>
      </w:r>
      <w:r w:rsidRPr="00032494">
        <w:rPr>
          <w:sz w:val="24"/>
          <w:szCs w:val="24"/>
          <w:lang w:val="en-GB"/>
        </w:rPr>
        <w:t>freedom of speech and</w:t>
      </w:r>
      <w:r w:rsidR="00F83799" w:rsidRPr="00032494">
        <w:rPr>
          <w:sz w:val="24"/>
          <w:szCs w:val="24"/>
          <w:lang w:val="en-GB"/>
        </w:rPr>
        <w:t xml:space="preserve"> the</w:t>
      </w:r>
      <w:r w:rsidRPr="00032494">
        <w:rPr>
          <w:sz w:val="24"/>
          <w:szCs w:val="24"/>
          <w:lang w:val="en-GB"/>
        </w:rPr>
        <w:t xml:space="preserve"> freedom of scientific research. After the entry into force of the </w:t>
      </w:r>
      <w:r w:rsidR="00F83799" w:rsidRPr="00032494">
        <w:rPr>
          <w:sz w:val="24"/>
          <w:szCs w:val="24"/>
          <w:lang w:val="en-GB"/>
        </w:rPr>
        <w:t>Act</w:t>
      </w:r>
      <w:r w:rsidRPr="00032494">
        <w:rPr>
          <w:sz w:val="24"/>
          <w:szCs w:val="24"/>
          <w:lang w:val="en-GB"/>
        </w:rPr>
        <w:t>, a significant increase in</w:t>
      </w:r>
      <w:r w:rsidR="00F83799" w:rsidRPr="00032494">
        <w:rPr>
          <w:sz w:val="24"/>
          <w:szCs w:val="24"/>
          <w:lang w:val="en-GB"/>
        </w:rPr>
        <w:t xml:space="preserve"> the number of </w:t>
      </w:r>
      <w:r w:rsidRPr="00032494">
        <w:rPr>
          <w:sz w:val="24"/>
          <w:szCs w:val="24"/>
          <w:lang w:val="en-GB"/>
        </w:rPr>
        <w:t>anti-Semitic statements in the public debate</w:t>
      </w:r>
      <w:r w:rsidR="00F83799" w:rsidRPr="00032494">
        <w:rPr>
          <w:sz w:val="24"/>
          <w:szCs w:val="24"/>
          <w:lang w:val="en-GB"/>
        </w:rPr>
        <w:t xml:space="preserve"> was observed</w:t>
      </w:r>
      <w:r w:rsidRPr="00032494">
        <w:rPr>
          <w:sz w:val="24"/>
          <w:szCs w:val="24"/>
          <w:lang w:val="en-GB"/>
        </w:rPr>
        <w:t xml:space="preserve">. The </w:t>
      </w:r>
      <w:r w:rsidR="00F83799" w:rsidRPr="00032494">
        <w:rPr>
          <w:sz w:val="24"/>
          <w:szCs w:val="24"/>
          <w:lang w:val="en-GB"/>
        </w:rPr>
        <w:t xml:space="preserve">said criminal law provision was deleted from </w:t>
      </w:r>
      <w:r w:rsidRPr="00032494">
        <w:rPr>
          <w:sz w:val="24"/>
          <w:szCs w:val="24"/>
          <w:lang w:val="en-GB"/>
        </w:rPr>
        <w:t xml:space="preserve">the Act on the Institute of National Remembrance by </w:t>
      </w:r>
      <w:r w:rsidR="00F83799" w:rsidRPr="00032494">
        <w:rPr>
          <w:sz w:val="24"/>
          <w:szCs w:val="24"/>
          <w:lang w:val="en-GB"/>
        </w:rPr>
        <w:t xml:space="preserve">the subsequent </w:t>
      </w:r>
      <w:r w:rsidRPr="00032494">
        <w:rPr>
          <w:sz w:val="24"/>
          <w:szCs w:val="24"/>
          <w:lang w:val="en-GB"/>
        </w:rPr>
        <w:t xml:space="preserve">amendment of June 2018. However, </w:t>
      </w:r>
      <w:r w:rsidR="00F83799" w:rsidRPr="00032494">
        <w:rPr>
          <w:sz w:val="24"/>
          <w:szCs w:val="24"/>
          <w:lang w:val="en-GB"/>
        </w:rPr>
        <w:t>the</w:t>
      </w:r>
      <w:r w:rsidRPr="00032494">
        <w:rPr>
          <w:sz w:val="24"/>
          <w:szCs w:val="24"/>
          <w:lang w:val="en-GB"/>
        </w:rPr>
        <w:t xml:space="preserve"> civil law provisions </w:t>
      </w:r>
      <w:r w:rsidR="00466551" w:rsidRPr="00032494">
        <w:rPr>
          <w:sz w:val="24"/>
          <w:szCs w:val="24"/>
          <w:lang w:val="en-GB"/>
        </w:rPr>
        <w:t>which grant</w:t>
      </w:r>
      <w:r w:rsidRPr="00032494">
        <w:rPr>
          <w:sz w:val="24"/>
          <w:szCs w:val="24"/>
          <w:lang w:val="en-GB"/>
        </w:rPr>
        <w:t xml:space="preserve"> non-governmental organizations the right to </w:t>
      </w:r>
      <w:r w:rsidR="00466551" w:rsidRPr="00032494">
        <w:rPr>
          <w:sz w:val="24"/>
          <w:szCs w:val="24"/>
          <w:lang w:val="en-GB"/>
        </w:rPr>
        <w:t>file,</w:t>
      </w:r>
      <w:r w:rsidRPr="00032494">
        <w:rPr>
          <w:sz w:val="24"/>
          <w:szCs w:val="24"/>
          <w:lang w:val="en-GB"/>
        </w:rPr>
        <w:t xml:space="preserve"> under the Civil Code</w:t>
      </w:r>
      <w:r w:rsidR="00466551" w:rsidRPr="00032494">
        <w:rPr>
          <w:sz w:val="24"/>
          <w:szCs w:val="24"/>
          <w:lang w:val="en-GB"/>
        </w:rPr>
        <w:t>,</w:t>
      </w:r>
      <w:r w:rsidRPr="00032494">
        <w:rPr>
          <w:sz w:val="24"/>
          <w:szCs w:val="24"/>
          <w:lang w:val="en-GB"/>
        </w:rPr>
        <w:t xml:space="preserve"> </w:t>
      </w:r>
      <w:r w:rsidR="00466551" w:rsidRPr="00032494">
        <w:rPr>
          <w:sz w:val="24"/>
          <w:szCs w:val="24"/>
          <w:lang w:val="en-GB"/>
        </w:rPr>
        <w:t>a lawsuit regarding the</w:t>
      </w:r>
      <w:r w:rsidRPr="00032494">
        <w:rPr>
          <w:sz w:val="24"/>
          <w:szCs w:val="24"/>
          <w:lang w:val="en-GB"/>
        </w:rPr>
        <w:t xml:space="preserve"> protection of the </w:t>
      </w:r>
      <w:r w:rsidR="00466551" w:rsidRPr="00032494">
        <w:rPr>
          <w:sz w:val="24"/>
          <w:szCs w:val="24"/>
          <w:lang w:val="en-GB"/>
        </w:rPr>
        <w:t>good name</w:t>
      </w:r>
      <w:r w:rsidRPr="00032494">
        <w:rPr>
          <w:sz w:val="24"/>
          <w:szCs w:val="24"/>
          <w:lang w:val="en-GB"/>
        </w:rPr>
        <w:t xml:space="preserve"> of the Republic of Poland or the Polish Nation</w:t>
      </w:r>
      <w:r w:rsidR="00466551" w:rsidRPr="00032494">
        <w:rPr>
          <w:sz w:val="24"/>
          <w:szCs w:val="24"/>
          <w:lang w:val="en-GB"/>
        </w:rPr>
        <w:t>, remained in force</w:t>
      </w:r>
      <w:r w:rsidRPr="00032494">
        <w:rPr>
          <w:sz w:val="24"/>
          <w:szCs w:val="24"/>
          <w:lang w:val="en-GB"/>
        </w:rPr>
        <w:t>. The</w:t>
      </w:r>
      <w:r w:rsidR="00466551" w:rsidRPr="00032494">
        <w:rPr>
          <w:sz w:val="24"/>
          <w:szCs w:val="24"/>
          <w:lang w:val="en-GB"/>
        </w:rPr>
        <w:t xml:space="preserve"> provisions </w:t>
      </w:r>
      <w:r w:rsidRPr="00032494">
        <w:rPr>
          <w:sz w:val="24"/>
          <w:szCs w:val="24"/>
          <w:lang w:val="en-GB"/>
        </w:rPr>
        <w:t>raise concern</w:t>
      </w:r>
      <w:r w:rsidR="00466551" w:rsidRPr="00032494">
        <w:rPr>
          <w:sz w:val="24"/>
          <w:szCs w:val="24"/>
          <w:lang w:val="en-GB"/>
        </w:rPr>
        <w:t xml:space="preserve"> also with regard to </w:t>
      </w:r>
      <w:r w:rsidRPr="00032494">
        <w:rPr>
          <w:sz w:val="24"/>
          <w:szCs w:val="24"/>
          <w:lang w:val="en-GB"/>
        </w:rPr>
        <w:t>fundamental rights and freedoms of individual</w:t>
      </w:r>
      <w:r w:rsidR="00466551" w:rsidRPr="00032494">
        <w:rPr>
          <w:sz w:val="24"/>
          <w:szCs w:val="24"/>
          <w:lang w:val="en-GB"/>
        </w:rPr>
        <w:t>s</w:t>
      </w:r>
      <w:r w:rsidRPr="00032494">
        <w:rPr>
          <w:sz w:val="24"/>
          <w:szCs w:val="24"/>
          <w:lang w:val="en-GB"/>
        </w:rPr>
        <w:t>.</w:t>
      </w:r>
      <w:r w:rsidR="00636889" w:rsidRPr="00032494">
        <w:rPr>
          <w:sz w:val="24"/>
          <w:szCs w:val="24"/>
          <w:lang w:val="en-GB"/>
        </w:rPr>
        <w:t xml:space="preserve"> </w:t>
      </w:r>
    </w:p>
    <w:p w:rsidR="00636889" w:rsidRPr="00032494" w:rsidRDefault="00CA75E3" w:rsidP="00CA75E3">
      <w:pPr>
        <w:ind w:left="705" w:hanging="705"/>
        <w:jc w:val="both"/>
        <w:rPr>
          <w:sz w:val="24"/>
          <w:szCs w:val="24"/>
          <w:lang w:val="en-GB"/>
        </w:rPr>
      </w:pPr>
      <w:r w:rsidRPr="00032494">
        <w:rPr>
          <w:b/>
          <w:sz w:val="24"/>
          <w:szCs w:val="24"/>
          <w:lang w:val="en-GB"/>
        </w:rPr>
        <w:t>3.</w:t>
      </w:r>
      <w:r w:rsidRPr="00032494">
        <w:rPr>
          <w:b/>
          <w:sz w:val="24"/>
          <w:szCs w:val="24"/>
          <w:lang w:val="en-GB"/>
        </w:rPr>
        <w:tab/>
      </w:r>
      <w:r w:rsidR="00636889" w:rsidRPr="00032494">
        <w:rPr>
          <w:b/>
          <w:sz w:val="24"/>
          <w:szCs w:val="24"/>
          <w:lang w:val="en-GB"/>
        </w:rPr>
        <w:t xml:space="preserve">Civil protest in </w:t>
      </w:r>
      <w:r w:rsidR="00032494" w:rsidRPr="00032494">
        <w:rPr>
          <w:b/>
          <w:sz w:val="24"/>
          <w:szCs w:val="24"/>
          <w:lang w:val="en-GB"/>
        </w:rPr>
        <w:t>defence</w:t>
      </w:r>
      <w:r w:rsidR="00636889" w:rsidRPr="00032494">
        <w:rPr>
          <w:b/>
          <w:sz w:val="24"/>
          <w:szCs w:val="24"/>
          <w:lang w:val="en-GB"/>
        </w:rPr>
        <w:t xml:space="preserve"> of the Constitution: citizens persecuted because of </w:t>
      </w:r>
      <w:r w:rsidR="00D02E0C" w:rsidRPr="00032494">
        <w:rPr>
          <w:b/>
          <w:sz w:val="24"/>
          <w:szCs w:val="24"/>
          <w:lang w:val="en-GB"/>
        </w:rPr>
        <w:t>putting</w:t>
      </w:r>
      <w:r w:rsidR="00636889" w:rsidRPr="00032494">
        <w:rPr>
          <w:b/>
          <w:sz w:val="24"/>
          <w:szCs w:val="24"/>
          <w:lang w:val="en-GB"/>
        </w:rPr>
        <w:t xml:space="preserve"> t-shirts with the inscription </w:t>
      </w:r>
      <w:r w:rsidR="00D02E0C" w:rsidRPr="00032494">
        <w:rPr>
          <w:b/>
          <w:sz w:val="24"/>
          <w:szCs w:val="24"/>
          <w:lang w:val="en-GB"/>
        </w:rPr>
        <w:t>“</w:t>
      </w:r>
      <w:r w:rsidR="00636889" w:rsidRPr="00032494">
        <w:rPr>
          <w:b/>
          <w:sz w:val="24"/>
          <w:szCs w:val="24"/>
          <w:lang w:val="en-GB"/>
        </w:rPr>
        <w:t>Constitution</w:t>
      </w:r>
      <w:r w:rsidR="00D02E0C" w:rsidRPr="00032494">
        <w:rPr>
          <w:b/>
          <w:sz w:val="24"/>
          <w:szCs w:val="24"/>
          <w:lang w:val="en-GB"/>
        </w:rPr>
        <w:t>”</w:t>
      </w:r>
      <w:r w:rsidR="00636889" w:rsidRPr="00032494">
        <w:rPr>
          <w:b/>
          <w:sz w:val="24"/>
          <w:szCs w:val="24"/>
          <w:lang w:val="en-GB"/>
        </w:rPr>
        <w:t xml:space="preserve"> on monuments</w:t>
      </w:r>
      <w:r w:rsidR="00D02E0C" w:rsidRPr="00032494">
        <w:rPr>
          <w:b/>
          <w:sz w:val="24"/>
          <w:szCs w:val="24"/>
          <w:lang w:val="en-GB"/>
        </w:rPr>
        <w:t xml:space="preserve"> </w:t>
      </w:r>
    </w:p>
    <w:p w:rsidR="00445600" w:rsidRPr="00032494" w:rsidRDefault="00445600" w:rsidP="0044560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The Commissioner for Human Rights started </w:t>
      </w:r>
      <w:r w:rsidR="00D02E0C" w:rsidRPr="00032494">
        <w:rPr>
          <w:rFonts w:eastAsia="Calibri" w:cs="Calibri"/>
          <w:color w:val="000000"/>
          <w:sz w:val="24"/>
          <w:szCs w:val="24"/>
          <w:u w:color="000000"/>
          <w:bdr w:val="nil"/>
          <w:lang w:val="en-GB" w:eastAsia="pl-PL"/>
        </w:rPr>
        <w:t xml:space="preserve">an </w:t>
      </w:r>
      <w:r w:rsidRPr="00032494">
        <w:rPr>
          <w:rFonts w:eastAsia="Calibri" w:cs="Calibri"/>
          <w:color w:val="000000"/>
          <w:sz w:val="24"/>
          <w:szCs w:val="24"/>
          <w:u w:color="000000"/>
          <w:bdr w:val="nil"/>
          <w:lang w:val="en-GB" w:eastAsia="pl-PL"/>
        </w:rPr>
        <w:t xml:space="preserve">ex officio </w:t>
      </w:r>
      <w:r w:rsidR="00D02E0C" w:rsidRPr="00032494">
        <w:rPr>
          <w:rFonts w:eastAsia="Calibri" w:cs="Calibri"/>
          <w:color w:val="000000"/>
          <w:sz w:val="24"/>
          <w:szCs w:val="24"/>
          <w:u w:color="000000"/>
          <w:bdr w:val="nil"/>
          <w:lang w:val="en-GB" w:eastAsia="pl-PL"/>
        </w:rPr>
        <w:t xml:space="preserve">examination of </w:t>
      </w:r>
      <w:r w:rsidR="00DD41D1" w:rsidRPr="00032494">
        <w:rPr>
          <w:rFonts w:eastAsia="Calibri" w:cs="Calibri"/>
          <w:color w:val="000000"/>
          <w:sz w:val="24"/>
          <w:szCs w:val="24"/>
          <w:u w:color="000000"/>
          <w:bdr w:val="nil"/>
          <w:lang w:val="en-GB" w:eastAsia="pl-PL"/>
        </w:rPr>
        <w:t>steps</w:t>
      </w:r>
      <w:r w:rsidR="00E25E1B" w:rsidRPr="00032494">
        <w:rPr>
          <w:rFonts w:eastAsia="Calibri" w:cs="Calibri"/>
          <w:color w:val="000000"/>
          <w:sz w:val="24"/>
          <w:szCs w:val="24"/>
          <w:u w:color="000000"/>
          <w:bdr w:val="nil"/>
          <w:lang w:val="en-GB" w:eastAsia="pl-PL"/>
        </w:rPr>
        <w:t xml:space="preserve"> taken by</w:t>
      </w:r>
      <w:r w:rsidR="00D02E0C"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law enforcement agencies </w:t>
      </w:r>
      <w:r w:rsidR="00E25E1B" w:rsidRPr="00032494">
        <w:rPr>
          <w:rFonts w:eastAsia="Calibri" w:cs="Calibri"/>
          <w:color w:val="000000"/>
          <w:sz w:val="24"/>
          <w:szCs w:val="24"/>
          <w:u w:color="000000"/>
          <w:bdr w:val="nil"/>
          <w:lang w:val="en-GB" w:eastAsia="pl-PL"/>
        </w:rPr>
        <w:t>in connection with the action of</w:t>
      </w:r>
      <w:r w:rsidR="00D02E0C"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dressing</w:t>
      </w:r>
      <w:r w:rsidR="00D02E0C"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monuments, including </w:t>
      </w:r>
      <w:r w:rsidR="00D02E0C" w:rsidRPr="00032494">
        <w:rPr>
          <w:rFonts w:eastAsia="Calibri" w:cs="Calibri"/>
          <w:color w:val="000000"/>
          <w:sz w:val="24"/>
          <w:szCs w:val="24"/>
          <w:u w:color="000000"/>
          <w:bdr w:val="nil"/>
          <w:lang w:val="en-GB" w:eastAsia="pl-PL"/>
        </w:rPr>
        <w:t xml:space="preserve">the </w:t>
      </w:r>
      <w:r w:rsidR="00D02E0C" w:rsidRPr="00032494">
        <w:rPr>
          <w:rFonts w:eastAsia="Calibri" w:cs="Calibri"/>
          <w:color w:val="000000"/>
          <w:sz w:val="24"/>
          <w:szCs w:val="24"/>
          <w:u w:color="000000"/>
          <w:bdr w:val="nil"/>
          <w:lang w:val="en-GB" w:eastAsia="pl-PL"/>
        </w:rPr>
        <w:lastRenderedPageBreak/>
        <w:t>one</w:t>
      </w:r>
      <w:r w:rsidR="00E25E1B" w:rsidRPr="00032494">
        <w:rPr>
          <w:rFonts w:eastAsia="Calibri" w:cs="Calibri"/>
          <w:color w:val="000000"/>
          <w:sz w:val="24"/>
          <w:szCs w:val="24"/>
          <w:u w:color="000000"/>
          <w:bdr w:val="nil"/>
          <w:lang w:val="en-GB" w:eastAsia="pl-PL"/>
        </w:rPr>
        <w:t>s</w:t>
      </w:r>
      <w:r w:rsidR="00D02E0C" w:rsidRPr="00032494">
        <w:rPr>
          <w:rFonts w:eastAsia="Calibri" w:cs="Calibri"/>
          <w:color w:val="000000"/>
          <w:sz w:val="24"/>
          <w:szCs w:val="24"/>
          <w:u w:color="000000"/>
          <w:bdr w:val="nil"/>
          <w:lang w:val="en-GB" w:eastAsia="pl-PL"/>
        </w:rPr>
        <w:t xml:space="preserve"> of </w:t>
      </w:r>
      <w:r w:rsidRPr="00032494">
        <w:rPr>
          <w:rFonts w:eastAsia="Calibri" w:cs="Calibri"/>
          <w:color w:val="000000"/>
          <w:sz w:val="24"/>
          <w:szCs w:val="24"/>
          <w:u w:color="000000"/>
          <w:bdr w:val="nil"/>
          <w:lang w:val="en-GB" w:eastAsia="pl-PL"/>
        </w:rPr>
        <w:t>former Polish President Lech Kaczyński</w:t>
      </w:r>
      <w:r w:rsidR="00D02E0C"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in t-shirts with the inscription </w:t>
      </w:r>
      <w:r w:rsidR="00E25E1B"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Konstytucja</w:t>
      </w:r>
      <w:r w:rsidR="00D02E0C" w:rsidRPr="00032494">
        <w:rPr>
          <w:rFonts w:eastAsia="Calibri" w:cs="Calibri"/>
          <w:color w:val="000000"/>
          <w:sz w:val="24"/>
          <w:szCs w:val="24"/>
          <w:u w:color="000000"/>
          <w:bdr w:val="nil"/>
          <w:lang w:val="en-GB" w:eastAsia="pl-PL"/>
        </w:rPr>
        <w:t>” (Constitution)</w:t>
      </w:r>
      <w:r w:rsidRPr="00032494">
        <w:rPr>
          <w:rFonts w:eastAsia="Calibri" w:cs="Calibri"/>
          <w:color w:val="000000"/>
          <w:sz w:val="24"/>
          <w:szCs w:val="24"/>
          <w:u w:color="000000"/>
          <w:bdr w:val="nil"/>
          <w:lang w:val="en-GB" w:eastAsia="pl-PL"/>
        </w:rPr>
        <w:t xml:space="preserve">. </w:t>
      </w:r>
    </w:p>
    <w:p w:rsidR="00445600" w:rsidRPr="00032494" w:rsidRDefault="00445600" w:rsidP="0044560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In the opinion of the Commissioner, </w:t>
      </w:r>
      <w:r w:rsidR="00E25E1B" w:rsidRPr="00032494">
        <w:rPr>
          <w:rFonts w:eastAsia="Calibri" w:cs="Calibri"/>
          <w:color w:val="000000"/>
          <w:sz w:val="24"/>
          <w:szCs w:val="24"/>
          <w:u w:color="000000"/>
          <w:bdr w:val="nil"/>
          <w:lang w:val="en-GB" w:eastAsia="pl-PL"/>
        </w:rPr>
        <w:t>the action</w:t>
      </w:r>
      <w:r w:rsidRPr="00032494">
        <w:rPr>
          <w:rFonts w:eastAsia="Calibri" w:cs="Calibri"/>
          <w:color w:val="000000"/>
          <w:sz w:val="24"/>
          <w:szCs w:val="24"/>
          <w:u w:color="000000"/>
          <w:bdr w:val="nil"/>
          <w:lang w:val="en-GB" w:eastAsia="pl-PL"/>
        </w:rPr>
        <w:t xml:space="preserve"> </w:t>
      </w:r>
      <w:r w:rsidR="00E25E1B" w:rsidRPr="00032494">
        <w:rPr>
          <w:rFonts w:eastAsia="Calibri" w:cs="Calibri"/>
          <w:color w:val="000000"/>
          <w:sz w:val="24"/>
          <w:szCs w:val="24"/>
          <w:u w:color="000000"/>
          <w:bdr w:val="nil"/>
          <w:lang w:val="en-GB" w:eastAsia="pl-PL"/>
        </w:rPr>
        <w:t xml:space="preserve">of citizens </w:t>
      </w:r>
      <w:r w:rsidRPr="00032494">
        <w:rPr>
          <w:rFonts w:eastAsia="Calibri" w:cs="Calibri"/>
          <w:color w:val="000000"/>
          <w:sz w:val="24"/>
          <w:szCs w:val="24"/>
          <w:u w:color="000000"/>
          <w:bdr w:val="nil"/>
          <w:lang w:val="en-GB" w:eastAsia="pl-PL"/>
        </w:rPr>
        <w:t xml:space="preserve">should be </w:t>
      </w:r>
      <w:r w:rsidR="00E25E1B" w:rsidRPr="00032494">
        <w:rPr>
          <w:rFonts w:eastAsia="Calibri" w:cs="Calibri"/>
          <w:color w:val="000000"/>
          <w:sz w:val="24"/>
          <w:szCs w:val="24"/>
          <w:u w:color="000000"/>
          <w:bdr w:val="nil"/>
          <w:lang w:val="en-GB" w:eastAsia="pl-PL"/>
        </w:rPr>
        <w:t>considered</w:t>
      </w:r>
      <w:r w:rsidRPr="00032494">
        <w:rPr>
          <w:rFonts w:eastAsia="Calibri" w:cs="Calibri"/>
          <w:color w:val="000000"/>
          <w:sz w:val="24"/>
          <w:szCs w:val="24"/>
          <w:u w:color="000000"/>
          <w:bdr w:val="nil"/>
          <w:lang w:val="en-GB" w:eastAsia="pl-PL"/>
        </w:rPr>
        <w:t xml:space="preserve"> a</w:t>
      </w:r>
      <w:r w:rsidR="00E25E1B" w:rsidRPr="00032494">
        <w:rPr>
          <w:rFonts w:eastAsia="Calibri" w:cs="Calibri"/>
          <w:color w:val="000000"/>
          <w:sz w:val="24"/>
          <w:szCs w:val="24"/>
          <w:u w:color="000000"/>
          <w:bdr w:val="nil"/>
          <w:lang w:val="en-GB" w:eastAsia="pl-PL"/>
        </w:rPr>
        <w:t>n expression of their</w:t>
      </w:r>
      <w:r w:rsidRPr="00032494">
        <w:rPr>
          <w:rFonts w:eastAsia="Calibri" w:cs="Calibri"/>
          <w:color w:val="000000"/>
          <w:sz w:val="24"/>
          <w:szCs w:val="24"/>
          <w:u w:color="000000"/>
          <w:bdr w:val="nil"/>
          <w:lang w:val="en-GB" w:eastAsia="pl-PL"/>
        </w:rPr>
        <w:t xml:space="preserve"> protest</w:t>
      </w:r>
      <w:r w:rsidR="00E25E1B" w:rsidRPr="00032494">
        <w:rPr>
          <w:rFonts w:eastAsia="Calibri" w:cs="Calibri"/>
          <w:color w:val="000000"/>
          <w:sz w:val="24"/>
          <w:szCs w:val="24"/>
          <w:u w:color="000000"/>
          <w:bdr w:val="nil"/>
          <w:lang w:val="en-GB" w:eastAsia="pl-PL"/>
        </w:rPr>
        <w:t xml:space="preserve"> against the </w:t>
      </w:r>
      <w:r w:rsidRPr="00032494">
        <w:rPr>
          <w:rFonts w:eastAsia="Calibri" w:cs="Calibri"/>
          <w:color w:val="000000"/>
          <w:sz w:val="24"/>
          <w:szCs w:val="24"/>
          <w:u w:color="000000"/>
          <w:bdr w:val="nil"/>
          <w:lang w:val="en-GB" w:eastAsia="pl-PL"/>
        </w:rPr>
        <w:t>executive and legislative authorities</w:t>
      </w:r>
      <w:r w:rsidR="00E25E1B" w:rsidRPr="00032494">
        <w:rPr>
          <w:rFonts w:eastAsia="Calibri" w:cs="Calibri"/>
          <w:color w:val="000000"/>
          <w:sz w:val="24"/>
          <w:szCs w:val="24"/>
          <w:u w:color="000000"/>
          <w:bdr w:val="nil"/>
          <w:lang w:val="en-GB" w:eastAsia="pl-PL"/>
        </w:rPr>
        <w:t xml:space="preserve">’ failure to observe </w:t>
      </w:r>
      <w:r w:rsidRPr="00032494">
        <w:rPr>
          <w:rFonts w:eastAsia="Calibri" w:cs="Calibri"/>
          <w:color w:val="000000"/>
          <w:sz w:val="24"/>
          <w:szCs w:val="24"/>
          <w:u w:color="000000"/>
          <w:bdr w:val="nil"/>
          <w:lang w:val="en-GB" w:eastAsia="pl-PL"/>
        </w:rPr>
        <w:t xml:space="preserve">the </w:t>
      </w:r>
      <w:r w:rsidR="00E25E1B" w:rsidRPr="00032494">
        <w:rPr>
          <w:rFonts w:eastAsia="Calibri" w:cs="Calibri"/>
          <w:color w:val="000000"/>
          <w:sz w:val="24"/>
          <w:szCs w:val="24"/>
          <w:u w:color="000000"/>
          <w:bdr w:val="nil"/>
          <w:lang w:val="en-GB" w:eastAsia="pl-PL"/>
        </w:rPr>
        <w:t xml:space="preserve">Constitution’s provisions relating to the system of justice </w:t>
      </w:r>
      <w:r w:rsidRPr="00032494">
        <w:rPr>
          <w:rFonts w:eastAsia="Calibri" w:cs="Calibri"/>
          <w:color w:val="000000"/>
          <w:sz w:val="24"/>
          <w:szCs w:val="24"/>
          <w:u w:color="000000"/>
          <w:bdr w:val="nil"/>
          <w:lang w:val="en-GB" w:eastAsia="pl-PL"/>
        </w:rPr>
        <w:t>(</w:t>
      </w:r>
      <w:r w:rsidR="00E25E1B" w:rsidRPr="00032494">
        <w:rPr>
          <w:rFonts w:eastAsia="Calibri" w:cs="Calibri"/>
          <w:color w:val="000000"/>
          <w:sz w:val="24"/>
          <w:szCs w:val="24"/>
          <w:u w:color="000000"/>
          <w:bdr w:val="nil"/>
          <w:lang w:val="en-GB" w:eastAsia="pl-PL"/>
        </w:rPr>
        <w:t>see, e.g., the</w:t>
      </w:r>
      <w:r w:rsidRPr="00032494">
        <w:rPr>
          <w:rFonts w:eastAsia="Calibri" w:cs="Calibri"/>
          <w:color w:val="000000"/>
          <w:sz w:val="24"/>
          <w:szCs w:val="24"/>
          <w:u w:color="000000"/>
          <w:bdr w:val="nil"/>
          <w:lang w:val="en-GB" w:eastAsia="pl-PL"/>
        </w:rPr>
        <w:t xml:space="preserve"> amendment </w:t>
      </w:r>
      <w:r w:rsidR="00E25E1B" w:rsidRPr="00032494">
        <w:rPr>
          <w:rFonts w:eastAsia="Calibri" w:cs="Calibri"/>
          <w:color w:val="000000"/>
          <w:sz w:val="24"/>
          <w:szCs w:val="24"/>
          <w:u w:color="000000"/>
          <w:bdr w:val="nil"/>
          <w:lang w:val="en-GB" w:eastAsia="pl-PL"/>
        </w:rPr>
        <w:t>to</w:t>
      </w:r>
      <w:r w:rsidRPr="00032494">
        <w:rPr>
          <w:rFonts w:eastAsia="Calibri" w:cs="Calibri"/>
          <w:color w:val="000000"/>
          <w:sz w:val="24"/>
          <w:szCs w:val="24"/>
          <w:u w:color="000000"/>
          <w:bdr w:val="nil"/>
          <w:lang w:val="en-GB" w:eastAsia="pl-PL"/>
        </w:rPr>
        <w:t xml:space="preserve"> the </w:t>
      </w:r>
      <w:r w:rsidR="00E25E1B" w:rsidRPr="00032494">
        <w:rPr>
          <w:rFonts w:eastAsia="Calibri" w:cs="Calibri"/>
          <w:color w:val="000000"/>
          <w:sz w:val="24"/>
          <w:szCs w:val="24"/>
          <w:u w:color="000000"/>
          <w:bdr w:val="nil"/>
          <w:lang w:val="en-GB" w:eastAsia="pl-PL"/>
        </w:rPr>
        <w:t xml:space="preserve">Act on the </w:t>
      </w:r>
      <w:r w:rsidRPr="00032494">
        <w:rPr>
          <w:rFonts w:eastAsia="Calibri" w:cs="Calibri"/>
          <w:color w:val="000000"/>
          <w:sz w:val="24"/>
          <w:szCs w:val="24"/>
          <w:u w:color="000000"/>
          <w:bdr w:val="nil"/>
          <w:lang w:val="en-GB" w:eastAsia="pl-PL"/>
        </w:rPr>
        <w:t>Supreme Court Act</w:t>
      </w:r>
      <w:r w:rsidR="00E25E1B"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the Act on the National Council of the Judiciary</w:t>
      </w:r>
      <w:r w:rsidR="00E25E1B"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and the </w:t>
      </w:r>
      <w:r w:rsidR="00E25E1B" w:rsidRPr="00032494">
        <w:rPr>
          <w:rFonts w:eastAsia="Calibri" w:cs="Calibri"/>
          <w:color w:val="000000"/>
          <w:sz w:val="24"/>
          <w:szCs w:val="24"/>
          <w:u w:color="000000"/>
          <w:bdr w:val="nil"/>
          <w:lang w:val="en-GB" w:eastAsia="pl-PL"/>
        </w:rPr>
        <w:t xml:space="preserve">Act on the </w:t>
      </w:r>
      <w:r w:rsidRPr="00032494">
        <w:rPr>
          <w:rFonts w:eastAsia="Calibri" w:cs="Calibri"/>
          <w:color w:val="000000"/>
          <w:sz w:val="24"/>
          <w:szCs w:val="24"/>
          <w:u w:color="000000"/>
          <w:bdr w:val="nil"/>
          <w:lang w:val="en-GB" w:eastAsia="pl-PL"/>
        </w:rPr>
        <w:t>Constitutional Tribunal)</w:t>
      </w:r>
      <w:r w:rsidR="00DD41D1" w:rsidRPr="00032494">
        <w:rPr>
          <w:rFonts w:eastAsia="Calibri" w:cs="Calibri"/>
          <w:color w:val="000000"/>
          <w:sz w:val="24"/>
          <w:szCs w:val="24"/>
          <w:u w:color="000000"/>
          <w:bdr w:val="nil"/>
          <w:lang w:val="en-GB" w:eastAsia="pl-PL"/>
        </w:rPr>
        <w:t xml:space="preserve">, caused by the adoption of </w:t>
      </w:r>
      <w:r w:rsidR="00B10263" w:rsidRPr="00032494">
        <w:rPr>
          <w:rFonts w:eastAsia="Calibri" w:cs="Calibri"/>
          <w:color w:val="000000"/>
          <w:sz w:val="24"/>
          <w:szCs w:val="24"/>
          <w:u w:color="000000"/>
          <w:bdr w:val="nil"/>
          <w:lang w:val="en-GB" w:eastAsia="pl-PL"/>
        </w:rPr>
        <w:t>regulations</w:t>
      </w:r>
      <w:r w:rsidRPr="00032494">
        <w:rPr>
          <w:rFonts w:eastAsia="Calibri" w:cs="Calibri"/>
          <w:color w:val="000000"/>
          <w:sz w:val="24"/>
          <w:szCs w:val="24"/>
          <w:u w:color="000000"/>
          <w:bdr w:val="nil"/>
          <w:lang w:val="en-GB" w:eastAsia="pl-PL"/>
        </w:rPr>
        <w:t xml:space="preserve"> that </w:t>
      </w:r>
      <w:r w:rsidR="00DD41D1" w:rsidRPr="00032494">
        <w:rPr>
          <w:rFonts w:eastAsia="Calibri" w:cs="Calibri"/>
          <w:color w:val="000000"/>
          <w:sz w:val="24"/>
          <w:szCs w:val="24"/>
          <w:u w:color="000000"/>
          <w:bdr w:val="nil"/>
          <w:lang w:val="en-GB" w:eastAsia="pl-PL"/>
        </w:rPr>
        <w:t>were</w:t>
      </w:r>
      <w:r w:rsidRPr="00032494">
        <w:rPr>
          <w:rFonts w:eastAsia="Calibri" w:cs="Calibri"/>
          <w:color w:val="000000"/>
          <w:sz w:val="24"/>
          <w:szCs w:val="24"/>
          <w:u w:color="000000"/>
          <w:bdr w:val="nil"/>
          <w:lang w:val="en-GB" w:eastAsia="pl-PL"/>
        </w:rPr>
        <w:t xml:space="preserve"> contrary to the constitutional principle of a democratic state ruled by law.</w:t>
      </w:r>
      <w:r w:rsidR="00B10263" w:rsidRPr="00032494">
        <w:rPr>
          <w:rFonts w:eastAsia="Calibri" w:cs="Calibri"/>
          <w:color w:val="000000"/>
          <w:sz w:val="24"/>
          <w:szCs w:val="24"/>
          <w:u w:color="000000"/>
          <w:bdr w:val="nil"/>
          <w:lang w:val="en-GB" w:eastAsia="pl-PL"/>
        </w:rPr>
        <w:t xml:space="preserve"> </w:t>
      </w:r>
    </w:p>
    <w:p w:rsidR="005B727C" w:rsidRPr="00032494" w:rsidRDefault="00445600" w:rsidP="0044560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The action of </w:t>
      </w:r>
      <w:r w:rsidR="00DD41D1"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dressing</w:t>
      </w:r>
      <w:r w:rsidR="00DD41D1"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monuments </w:t>
      </w:r>
      <w:r w:rsidR="00DD41D1" w:rsidRPr="00032494">
        <w:rPr>
          <w:rFonts w:eastAsia="Calibri" w:cs="Calibri"/>
          <w:color w:val="000000"/>
          <w:sz w:val="24"/>
          <w:szCs w:val="24"/>
          <w:u w:color="000000"/>
          <w:bdr w:val="nil"/>
          <w:lang w:val="en-GB" w:eastAsia="pl-PL"/>
        </w:rPr>
        <w:t>was commenced</w:t>
      </w:r>
      <w:r w:rsidRPr="00032494">
        <w:rPr>
          <w:rFonts w:eastAsia="Calibri" w:cs="Calibri"/>
          <w:color w:val="000000"/>
          <w:sz w:val="24"/>
          <w:szCs w:val="24"/>
          <w:u w:color="000000"/>
          <w:bdr w:val="nil"/>
          <w:lang w:val="en-GB" w:eastAsia="pl-PL"/>
        </w:rPr>
        <w:t xml:space="preserve"> in Szczecin at the end of July 2018. In th</w:t>
      </w:r>
      <w:r w:rsidR="00DD41D1" w:rsidRPr="00032494">
        <w:rPr>
          <w:rFonts w:eastAsia="Calibri" w:cs="Calibri"/>
          <w:color w:val="000000"/>
          <w:sz w:val="24"/>
          <w:szCs w:val="24"/>
          <w:u w:color="000000"/>
          <w:bdr w:val="nil"/>
          <w:lang w:val="en-GB" w:eastAsia="pl-PL"/>
        </w:rPr>
        <w:t>at</w:t>
      </w:r>
      <w:r w:rsidRPr="00032494">
        <w:rPr>
          <w:rFonts w:eastAsia="Calibri" w:cs="Calibri"/>
          <w:color w:val="000000"/>
          <w:sz w:val="24"/>
          <w:szCs w:val="24"/>
          <w:u w:color="000000"/>
          <w:bdr w:val="nil"/>
          <w:lang w:val="en-GB" w:eastAsia="pl-PL"/>
        </w:rPr>
        <w:t xml:space="preserve"> case</w:t>
      </w:r>
      <w:r w:rsidR="00DD41D1"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the police took steps and </w:t>
      </w:r>
      <w:r w:rsidR="00DD41D1" w:rsidRPr="00032494">
        <w:rPr>
          <w:rFonts w:eastAsia="Calibri" w:cs="Calibri"/>
          <w:color w:val="000000"/>
          <w:sz w:val="24"/>
          <w:szCs w:val="24"/>
          <w:u w:color="000000"/>
          <w:bdr w:val="nil"/>
          <w:lang w:val="en-GB" w:eastAsia="pl-PL"/>
        </w:rPr>
        <w:t xml:space="preserve">considered </w:t>
      </w:r>
      <w:r w:rsidRPr="00032494">
        <w:rPr>
          <w:rFonts w:eastAsia="Calibri" w:cs="Calibri"/>
          <w:color w:val="000000"/>
          <w:sz w:val="24"/>
          <w:szCs w:val="24"/>
          <w:u w:color="000000"/>
          <w:bdr w:val="nil"/>
          <w:lang w:val="en-GB" w:eastAsia="pl-PL"/>
        </w:rPr>
        <w:t xml:space="preserve">whether the </w:t>
      </w:r>
      <w:r w:rsidR="00DD41D1" w:rsidRPr="00032494">
        <w:rPr>
          <w:rFonts w:eastAsia="Calibri" w:cs="Calibri"/>
          <w:color w:val="000000"/>
          <w:sz w:val="24"/>
          <w:szCs w:val="24"/>
          <w:u w:color="000000"/>
          <w:bdr w:val="nil"/>
          <w:lang w:val="en-GB" w:eastAsia="pl-PL"/>
        </w:rPr>
        <w:t>“dressing”</w:t>
      </w:r>
      <w:r w:rsidRPr="00032494">
        <w:rPr>
          <w:rFonts w:eastAsia="Calibri" w:cs="Calibri"/>
          <w:color w:val="000000"/>
          <w:sz w:val="24"/>
          <w:szCs w:val="24"/>
          <w:u w:color="000000"/>
          <w:bdr w:val="nil"/>
          <w:lang w:val="en-GB" w:eastAsia="pl-PL"/>
        </w:rPr>
        <w:t xml:space="preserve"> of monument </w:t>
      </w:r>
      <w:r w:rsidR="00DD41D1" w:rsidRPr="00032494">
        <w:rPr>
          <w:rFonts w:eastAsia="Calibri" w:cs="Calibri"/>
          <w:color w:val="000000"/>
          <w:sz w:val="24"/>
          <w:szCs w:val="24"/>
          <w:u w:color="000000"/>
          <w:bdr w:val="nil"/>
          <w:lang w:val="en-GB" w:eastAsia="pl-PL"/>
        </w:rPr>
        <w:t>was</w:t>
      </w:r>
      <w:r w:rsidRPr="00032494">
        <w:rPr>
          <w:rFonts w:eastAsia="Calibri" w:cs="Calibri"/>
          <w:color w:val="000000"/>
          <w:sz w:val="24"/>
          <w:szCs w:val="24"/>
          <w:u w:color="000000"/>
          <w:bdr w:val="nil"/>
          <w:lang w:val="en-GB" w:eastAsia="pl-PL"/>
        </w:rPr>
        <w:t xml:space="preserve"> a</w:t>
      </w:r>
      <w:r w:rsidR="00DD41D1" w:rsidRPr="00032494">
        <w:rPr>
          <w:rFonts w:eastAsia="Calibri" w:cs="Calibri"/>
          <w:color w:val="000000"/>
          <w:sz w:val="24"/>
          <w:szCs w:val="24"/>
          <w:u w:color="000000"/>
          <w:bdr w:val="nil"/>
          <w:lang w:val="en-GB" w:eastAsia="pl-PL"/>
        </w:rPr>
        <w:t xml:space="preserve">n offence consisting of </w:t>
      </w:r>
      <w:r w:rsidR="006C3462" w:rsidRPr="00032494">
        <w:rPr>
          <w:rFonts w:eastAsia="Calibri" w:cs="Calibri"/>
          <w:color w:val="000000"/>
          <w:sz w:val="24"/>
          <w:szCs w:val="24"/>
          <w:u w:color="000000"/>
          <w:bdr w:val="nil"/>
          <w:lang w:val="en-GB" w:eastAsia="pl-PL"/>
        </w:rPr>
        <w:t xml:space="preserve">defiling </w:t>
      </w:r>
      <w:r w:rsidRPr="00032494">
        <w:rPr>
          <w:rFonts w:eastAsia="Calibri" w:cs="Calibri"/>
          <w:color w:val="000000"/>
          <w:sz w:val="24"/>
          <w:szCs w:val="24"/>
          <w:u w:color="000000"/>
          <w:bdr w:val="nil"/>
          <w:lang w:val="en-GB" w:eastAsia="pl-PL"/>
        </w:rPr>
        <w:t>the monument</w:t>
      </w:r>
      <w:r w:rsidR="006C3462" w:rsidRPr="00032494">
        <w:rPr>
          <w:rFonts w:eastAsia="Calibri" w:cs="Calibri"/>
          <w:color w:val="000000"/>
          <w:sz w:val="24"/>
          <w:szCs w:val="24"/>
          <w:u w:color="000000"/>
          <w:bdr w:val="nil"/>
          <w:lang w:val="en-GB" w:eastAsia="pl-PL"/>
        </w:rPr>
        <w:t>s</w:t>
      </w:r>
      <w:r w:rsidRPr="00032494">
        <w:rPr>
          <w:rFonts w:eastAsia="Calibri" w:cs="Calibri"/>
          <w:color w:val="000000"/>
          <w:sz w:val="24"/>
          <w:szCs w:val="24"/>
          <w:u w:color="000000"/>
          <w:bdr w:val="nil"/>
          <w:lang w:val="en-GB" w:eastAsia="pl-PL"/>
        </w:rPr>
        <w:t xml:space="preserve"> (Article 261 of the </w:t>
      </w:r>
      <w:r w:rsidR="006C3462" w:rsidRPr="00032494">
        <w:rPr>
          <w:rFonts w:eastAsia="Calibri" w:cs="Calibri"/>
          <w:color w:val="000000"/>
          <w:sz w:val="24"/>
          <w:szCs w:val="24"/>
          <w:u w:color="000000"/>
          <w:bdr w:val="nil"/>
          <w:lang w:val="en-GB" w:eastAsia="pl-PL"/>
        </w:rPr>
        <w:t>Penal</w:t>
      </w:r>
      <w:r w:rsidRPr="00032494">
        <w:rPr>
          <w:rFonts w:eastAsia="Calibri" w:cs="Calibri"/>
          <w:color w:val="000000"/>
          <w:sz w:val="24"/>
          <w:szCs w:val="24"/>
          <w:u w:color="000000"/>
          <w:bdr w:val="nil"/>
          <w:lang w:val="en-GB" w:eastAsia="pl-PL"/>
        </w:rPr>
        <w:t xml:space="preserve"> Code). The materials </w:t>
      </w:r>
      <w:r w:rsidR="006C3462" w:rsidRPr="00032494">
        <w:rPr>
          <w:rFonts w:eastAsia="Calibri" w:cs="Calibri"/>
          <w:color w:val="000000"/>
          <w:sz w:val="24"/>
          <w:szCs w:val="24"/>
          <w:u w:color="000000"/>
          <w:bdr w:val="nil"/>
          <w:lang w:val="en-GB" w:eastAsia="pl-PL"/>
        </w:rPr>
        <w:t>gathered</w:t>
      </w:r>
      <w:r w:rsidRPr="00032494">
        <w:rPr>
          <w:rFonts w:eastAsia="Calibri" w:cs="Calibri"/>
          <w:color w:val="000000"/>
          <w:sz w:val="24"/>
          <w:szCs w:val="24"/>
          <w:u w:color="000000"/>
          <w:bdr w:val="nil"/>
          <w:lang w:val="en-GB" w:eastAsia="pl-PL"/>
        </w:rPr>
        <w:t xml:space="preserve"> by the Police were sent to the prosecutor</w:t>
      </w:r>
      <w:r w:rsidR="006C3462"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s office which, however, refused to conduct </w:t>
      </w:r>
      <w:r w:rsidR="006C3462" w:rsidRPr="00032494">
        <w:rPr>
          <w:rFonts w:eastAsia="Calibri" w:cs="Calibri"/>
          <w:color w:val="000000"/>
          <w:sz w:val="24"/>
          <w:szCs w:val="24"/>
          <w:u w:color="000000"/>
          <w:bdr w:val="nil"/>
          <w:lang w:val="en-GB" w:eastAsia="pl-PL"/>
        </w:rPr>
        <w:t xml:space="preserve">a </w:t>
      </w:r>
      <w:r w:rsidRPr="00032494">
        <w:rPr>
          <w:rFonts w:eastAsia="Calibri" w:cs="Calibri"/>
          <w:color w:val="000000"/>
          <w:sz w:val="24"/>
          <w:szCs w:val="24"/>
          <w:u w:color="000000"/>
          <w:bdr w:val="nil"/>
          <w:lang w:val="en-GB" w:eastAsia="pl-PL"/>
        </w:rPr>
        <w:t>criminal proceeding</w:t>
      </w:r>
      <w:r w:rsidR="006C3462" w:rsidRPr="00032494">
        <w:rPr>
          <w:rFonts w:eastAsia="Calibri" w:cs="Calibri"/>
          <w:color w:val="000000"/>
          <w:sz w:val="24"/>
          <w:szCs w:val="24"/>
          <w:u w:color="000000"/>
          <w:bdr w:val="nil"/>
          <w:lang w:val="en-GB" w:eastAsia="pl-PL"/>
        </w:rPr>
        <w:t xml:space="preserve"> because the action did not have features of </w:t>
      </w:r>
      <w:r w:rsidRPr="00032494">
        <w:rPr>
          <w:rFonts w:eastAsia="Calibri" w:cs="Calibri"/>
          <w:color w:val="000000"/>
          <w:sz w:val="24"/>
          <w:szCs w:val="24"/>
          <w:u w:color="000000"/>
          <w:bdr w:val="nil"/>
          <w:lang w:val="en-GB" w:eastAsia="pl-PL"/>
        </w:rPr>
        <w:t xml:space="preserve">a prohibited act. The next </w:t>
      </w:r>
      <w:r w:rsidR="006C3462" w:rsidRPr="00032494">
        <w:rPr>
          <w:rFonts w:eastAsia="Calibri" w:cs="Calibri"/>
          <w:color w:val="000000"/>
          <w:sz w:val="24"/>
          <w:szCs w:val="24"/>
          <w:u w:color="000000"/>
          <w:bdr w:val="nil"/>
          <w:lang w:val="en-GB" w:eastAsia="pl-PL"/>
        </w:rPr>
        <w:t>“monument dressing” act t</w:t>
      </w:r>
      <w:r w:rsidRPr="00032494">
        <w:rPr>
          <w:rFonts w:eastAsia="Calibri" w:cs="Calibri"/>
          <w:color w:val="000000"/>
          <w:sz w:val="24"/>
          <w:szCs w:val="24"/>
          <w:u w:color="000000"/>
          <w:bdr w:val="nil"/>
          <w:lang w:val="en-GB" w:eastAsia="pl-PL"/>
        </w:rPr>
        <w:t xml:space="preserve">ook place on </w:t>
      </w:r>
      <w:r w:rsidR="006C3462" w:rsidRPr="00032494">
        <w:rPr>
          <w:rFonts w:eastAsia="Calibri" w:cs="Calibri"/>
          <w:color w:val="000000"/>
          <w:sz w:val="24"/>
          <w:szCs w:val="24"/>
          <w:u w:color="000000"/>
          <w:bdr w:val="nil"/>
          <w:lang w:val="en-GB" w:eastAsia="pl-PL"/>
        </w:rPr>
        <w:t xml:space="preserve">2 </w:t>
      </w:r>
      <w:r w:rsidRPr="00032494">
        <w:rPr>
          <w:rFonts w:eastAsia="Calibri" w:cs="Calibri"/>
          <w:color w:val="000000"/>
          <w:sz w:val="24"/>
          <w:szCs w:val="24"/>
          <w:u w:color="000000"/>
          <w:bdr w:val="nil"/>
          <w:lang w:val="en-GB" w:eastAsia="pl-PL"/>
        </w:rPr>
        <w:t xml:space="preserve">August 2018 in Biała Podlaska. </w:t>
      </w:r>
      <w:r w:rsidR="006C3462" w:rsidRPr="00032494">
        <w:rPr>
          <w:rFonts w:eastAsia="Calibri" w:cs="Calibri"/>
          <w:color w:val="000000"/>
          <w:sz w:val="24"/>
          <w:szCs w:val="24"/>
          <w:u w:color="000000"/>
          <w:bdr w:val="nil"/>
          <w:lang w:val="en-GB" w:eastAsia="pl-PL"/>
        </w:rPr>
        <w:t>The police, with the use of video surveillance</w:t>
      </w:r>
      <w:r w:rsidRPr="00032494">
        <w:rPr>
          <w:rFonts w:eastAsia="Calibri" w:cs="Calibri"/>
          <w:color w:val="000000"/>
          <w:sz w:val="24"/>
          <w:szCs w:val="24"/>
          <w:u w:color="000000"/>
          <w:bdr w:val="nil"/>
          <w:lang w:val="en-GB" w:eastAsia="pl-PL"/>
        </w:rPr>
        <w:t xml:space="preserve"> recordings, established the identit</w:t>
      </w:r>
      <w:r w:rsidR="006C3462" w:rsidRPr="00032494">
        <w:rPr>
          <w:rFonts w:eastAsia="Calibri" w:cs="Calibri"/>
          <w:color w:val="000000"/>
          <w:sz w:val="24"/>
          <w:szCs w:val="24"/>
          <w:u w:color="000000"/>
          <w:bdr w:val="nil"/>
          <w:lang w:val="en-GB" w:eastAsia="pl-PL"/>
        </w:rPr>
        <w:t>ies</w:t>
      </w:r>
      <w:r w:rsidRPr="00032494">
        <w:rPr>
          <w:rFonts w:eastAsia="Calibri" w:cs="Calibri"/>
          <w:color w:val="000000"/>
          <w:sz w:val="24"/>
          <w:szCs w:val="24"/>
          <w:u w:color="000000"/>
          <w:bdr w:val="nil"/>
          <w:lang w:val="en-GB" w:eastAsia="pl-PL"/>
        </w:rPr>
        <w:t xml:space="preserve"> of</w:t>
      </w:r>
      <w:r w:rsidR="006C3462" w:rsidRPr="00032494">
        <w:rPr>
          <w:rFonts w:eastAsia="Calibri" w:cs="Calibri"/>
          <w:color w:val="000000"/>
          <w:sz w:val="24"/>
          <w:szCs w:val="24"/>
          <w:u w:color="000000"/>
          <w:bdr w:val="nil"/>
          <w:lang w:val="en-GB" w:eastAsia="pl-PL"/>
        </w:rPr>
        <w:t xml:space="preserve"> persons </w:t>
      </w:r>
      <w:r w:rsidRPr="00032494">
        <w:rPr>
          <w:rFonts w:eastAsia="Calibri" w:cs="Calibri"/>
          <w:color w:val="000000"/>
          <w:sz w:val="24"/>
          <w:szCs w:val="24"/>
          <w:u w:color="000000"/>
          <w:bdr w:val="nil"/>
          <w:lang w:val="en-GB" w:eastAsia="pl-PL"/>
        </w:rPr>
        <w:t xml:space="preserve">who </w:t>
      </w:r>
      <w:r w:rsidR="006C3462"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dressed</w:t>
      </w:r>
      <w:r w:rsidR="006C3462"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the </w:t>
      </w:r>
      <w:r w:rsidR="006C3462" w:rsidRPr="00032494">
        <w:rPr>
          <w:rFonts w:eastAsia="Calibri" w:cs="Calibri"/>
          <w:color w:val="000000"/>
          <w:sz w:val="24"/>
          <w:szCs w:val="24"/>
          <w:u w:color="000000"/>
          <w:bdr w:val="nil"/>
          <w:lang w:val="en-GB" w:eastAsia="pl-PL"/>
        </w:rPr>
        <w:t xml:space="preserve">statue of </w:t>
      </w:r>
      <w:r w:rsidRPr="00032494">
        <w:rPr>
          <w:rFonts w:eastAsia="Calibri" w:cs="Calibri"/>
          <w:color w:val="000000"/>
          <w:sz w:val="24"/>
          <w:szCs w:val="24"/>
          <w:u w:color="000000"/>
          <w:bdr w:val="nil"/>
          <w:lang w:val="en-GB" w:eastAsia="pl-PL"/>
        </w:rPr>
        <w:t xml:space="preserve">Lech Kaczyński on </w:t>
      </w:r>
      <w:r w:rsidR="00CB2F28" w:rsidRPr="00032494">
        <w:rPr>
          <w:rFonts w:eastAsia="Calibri" w:cs="Calibri"/>
          <w:color w:val="000000"/>
          <w:sz w:val="24"/>
          <w:szCs w:val="24"/>
          <w:u w:color="000000"/>
          <w:bdr w:val="nil"/>
          <w:lang w:val="en-GB" w:eastAsia="pl-PL"/>
        </w:rPr>
        <w:t>a</w:t>
      </w:r>
      <w:r w:rsidRPr="00032494">
        <w:rPr>
          <w:rFonts w:eastAsia="Calibri" w:cs="Calibri"/>
          <w:color w:val="000000"/>
          <w:sz w:val="24"/>
          <w:szCs w:val="24"/>
          <w:u w:color="000000"/>
          <w:bdr w:val="nil"/>
          <w:lang w:val="en-GB" w:eastAsia="pl-PL"/>
        </w:rPr>
        <w:t xml:space="preserve"> monument </w:t>
      </w:r>
      <w:r w:rsidR="00C90583" w:rsidRPr="00032494">
        <w:rPr>
          <w:rFonts w:eastAsia="Calibri" w:cs="Calibri"/>
          <w:color w:val="000000"/>
          <w:sz w:val="24"/>
          <w:szCs w:val="24"/>
          <w:u w:color="000000"/>
          <w:bdr w:val="nil"/>
          <w:lang w:val="en-GB" w:eastAsia="pl-PL"/>
        </w:rPr>
        <w:t>representing</w:t>
      </w:r>
      <w:r w:rsidR="006C3462" w:rsidRPr="00032494">
        <w:rPr>
          <w:rFonts w:eastAsia="Calibri" w:cs="Calibri"/>
          <w:color w:val="000000"/>
          <w:sz w:val="24"/>
          <w:szCs w:val="24"/>
          <w:u w:color="000000"/>
          <w:bdr w:val="nil"/>
          <w:lang w:val="en-GB" w:eastAsia="pl-PL"/>
        </w:rPr>
        <w:t xml:space="preserve"> him </w:t>
      </w:r>
      <w:r w:rsidRPr="00032494">
        <w:rPr>
          <w:rFonts w:eastAsia="Calibri" w:cs="Calibri"/>
          <w:color w:val="000000"/>
          <w:sz w:val="24"/>
          <w:szCs w:val="24"/>
          <w:u w:color="000000"/>
          <w:bdr w:val="nil"/>
          <w:lang w:val="en-GB" w:eastAsia="pl-PL"/>
        </w:rPr>
        <w:t xml:space="preserve">and his wife. </w:t>
      </w:r>
      <w:r w:rsidR="006C3462" w:rsidRPr="00032494">
        <w:rPr>
          <w:rFonts w:eastAsia="Calibri" w:cs="Calibri"/>
          <w:color w:val="000000"/>
          <w:sz w:val="24"/>
          <w:szCs w:val="24"/>
          <w:u w:color="000000"/>
          <w:bdr w:val="nil"/>
          <w:lang w:val="en-GB" w:eastAsia="pl-PL"/>
        </w:rPr>
        <w:t>The two persons</w:t>
      </w:r>
      <w:r w:rsidRPr="00032494">
        <w:rPr>
          <w:rFonts w:eastAsia="Calibri" w:cs="Calibri"/>
          <w:color w:val="000000"/>
          <w:sz w:val="24"/>
          <w:szCs w:val="24"/>
          <w:u w:color="000000"/>
          <w:bdr w:val="nil"/>
          <w:lang w:val="en-GB" w:eastAsia="pl-PL"/>
        </w:rPr>
        <w:t xml:space="preserve"> were searched</w:t>
      </w:r>
      <w:r w:rsidR="006C3462" w:rsidRPr="00032494">
        <w:rPr>
          <w:rFonts w:eastAsia="Calibri" w:cs="Calibri"/>
          <w:color w:val="000000"/>
          <w:sz w:val="24"/>
          <w:szCs w:val="24"/>
          <w:u w:color="000000"/>
          <w:bdr w:val="nil"/>
          <w:lang w:val="en-GB" w:eastAsia="pl-PL"/>
        </w:rPr>
        <w:t xml:space="preserve">, and their </w:t>
      </w:r>
      <w:r w:rsidRPr="00032494">
        <w:rPr>
          <w:rFonts w:eastAsia="Calibri" w:cs="Calibri"/>
          <w:color w:val="000000"/>
          <w:sz w:val="24"/>
          <w:szCs w:val="24"/>
          <w:u w:color="000000"/>
          <w:bdr w:val="nil"/>
          <w:lang w:val="en-GB" w:eastAsia="pl-PL"/>
        </w:rPr>
        <w:t>camera and two telephones</w:t>
      </w:r>
      <w:r w:rsidR="006C3462" w:rsidRPr="00032494">
        <w:rPr>
          <w:rFonts w:eastAsia="Calibri" w:cs="Calibri"/>
          <w:color w:val="000000"/>
          <w:sz w:val="24"/>
          <w:szCs w:val="24"/>
          <w:u w:color="000000"/>
          <w:bdr w:val="nil"/>
          <w:lang w:val="en-GB" w:eastAsia="pl-PL"/>
        </w:rPr>
        <w:t xml:space="preserve"> were </w:t>
      </w:r>
      <w:r w:rsidR="00C90583" w:rsidRPr="00032494">
        <w:rPr>
          <w:rFonts w:eastAsia="Calibri" w:cs="Calibri"/>
          <w:color w:val="000000"/>
          <w:sz w:val="24"/>
          <w:szCs w:val="24"/>
          <w:u w:color="000000"/>
          <w:bdr w:val="nil"/>
          <w:lang w:val="en-GB" w:eastAsia="pl-PL"/>
        </w:rPr>
        <w:t>taken away from them</w:t>
      </w:r>
      <w:r w:rsidRPr="00032494">
        <w:rPr>
          <w:rFonts w:eastAsia="Calibri" w:cs="Calibri"/>
          <w:color w:val="000000"/>
          <w:sz w:val="24"/>
          <w:szCs w:val="24"/>
          <w:u w:color="000000"/>
          <w:bdr w:val="nil"/>
          <w:lang w:val="en-GB" w:eastAsia="pl-PL"/>
        </w:rPr>
        <w:t xml:space="preserve">. The </w:t>
      </w:r>
      <w:r w:rsidR="00CB2F28" w:rsidRPr="00032494">
        <w:rPr>
          <w:rFonts w:eastAsia="Calibri" w:cs="Calibri"/>
          <w:color w:val="000000"/>
          <w:sz w:val="24"/>
          <w:szCs w:val="24"/>
          <w:u w:color="000000"/>
          <w:bdr w:val="nil"/>
          <w:lang w:val="en-GB" w:eastAsia="pl-PL"/>
        </w:rPr>
        <w:t xml:space="preserve">search was approved by a </w:t>
      </w:r>
      <w:r w:rsidRPr="00032494">
        <w:rPr>
          <w:rFonts w:eastAsia="Calibri" w:cs="Calibri"/>
          <w:color w:val="000000"/>
          <w:sz w:val="24"/>
          <w:szCs w:val="24"/>
          <w:u w:color="000000"/>
          <w:bdr w:val="nil"/>
          <w:lang w:val="en-GB" w:eastAsia="pl-PL"/>
        </w:rPr>
        <w:t xml:space="preserve">prosecutor. </w:t>
      </w:r>
      <w:r w:rsidR="00C90583" w:rsidRPr="00032494">
        <w:rPr>
          <w:rFonts w:eastAsia="Calibri" w:cs="Calibri"/>
          <w:color w:val="000000"/>
          <w:sz w:val="24"/>
          <w:szCs w:val="24"/>
          <w:u w:color="000000"/>
          <w:bdr w:val="nil"/>
          <w:lang w:val="en-GB" w:eastAsia="pl-PL"/>
        </w:rPr>
        <w:t>Both “</w:t>
      </w:r>
      <w:r w:rsidRPr="00032494">
        <w:rPr>
          <w:rFonts w:eastAsia="Calibri" w:cs="Calibri"/>
          <w:color w:val="000000"/>
          <w:sz w:val="24"/>
          <w:szCs w:val="24"/>
          <w:u w:color="000000"/>
          <w:bdr w:val="nil"/>
          <w:lang w:val="en-GB" w:eastAsia="pl-PL"/>
        </w:rPr>
        <w:t>perpetrators</w:t>
      </w:r>
      <w:r w:rsidR="00C90583" w:rsidRPr="00032494">
        <w:rPr>
          <w:rFonts w:eastAsia="Calibri" w:cs="Calibri"/>
          <w:color w:val="000000"/>
          <w:sz w:val="24"/>
          <w:szCs w:val="24"/>
          <w:u w:color="000000"/>
          <w:bdr w:val="nil"/>
          <w:lang w:val="en-GB" w:eastAsia="pl-PL"/>
        </w:rPr>
        <w:t xml:space="preserve">” faced charges of defiling the monument, and one of them was </w:t>
      </w:r>
      <w:r w:rsidRPr="00032494">
        <w:rPr>
          <w:rFonts w:eastAsia="Calibri" w:cs="Calibri"/>
          <w:color w:val="000000"/>
          <w:sz w:val="24"/>
          <w:szCs w:val="24"/>
          <w:u w:color="000000"/>
          <w:bdr w:val="nil"/>
          <w:lang w:val="en-GB" w:eastAsia="pl-PL"/>
        </w:rPr>
        <w:t xml:space="preserve">detained. The District Court in Biała Podlaska, </w:t>
      </w:r>
      <w:r w:rsidR="00C90583" w:rsidRPr="00032494">
        <w:rPr>
          <w:rFonts w:eastAsia="Calibri" w:cs="Calibri"/>
          <w:color w:val="000000"/>
          <w:sz w:val="24"/>
          <w:szCs w:val="24"/>
          <w:u w:color="000000"/>
          <w:bdr w:val="nil"/>
          <w:lang w:val="en-GB" w:eastAsia="pl-PL"/>
        </w:rPr>
        <w:t>having examined a complaint against the detention</w:t>
      </w:r>
      <w:r w:rsidR="00BF76E7" w:rsidRPr="00032494">
        <w:rPr>
          <w:rFonts w:eastAsia="Calibri" w:cs="Calibri"/>
          <w:color w:val="000000"/>
          <w:sz w:val="24"/>
          <w:szCs w:val="24"/>
          <w:u w:color="000000"/>
          <w:bdr w:val="nil"/>
          <w:lang w:val="en-GB" w:eastAsia="pl-PL"/>
        </w:rPr>
        <w:t xml:space="preserve"> ruled that </w:t>
      </w:r>
      <w:r w:rsidR="00CB2F28" w:rsidRPr="00032494">
        <w:rPr>
          <w:rFonts w:eastAsia="Calibri" w:cs="Calibri"/>
          <w:color w:val="000000"/>
          <w:sz w:val="24"/>
          <w:szCs w:val="24"/>
          <w:u w:color="000000"/>
          <w:bdr w:val="nil"/>
          <w:lang w:val="en-GB" w:eastAsia="pl-PL"/>
        </w:rPr>
        <w:t>it had been ungrounded</w:t>
      </w:r>
      <w:r w:rsidR="00BF76E7"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The</w:t>
      </w:r>
      <w:r w:rsidR="00CB2F28" w:rsidRPr="00032494">
        <w:rPr>
          <w:rFonts w:eastAsia="Calibri" w:cs="Calibri"/>
          <w:color w:val="000000"/>
          <w:sz w:val="24"/>
          <w:szCs w:val="24"/>
          <w:u w:color="000000"/>
          <w:bdr w:val="nil"/>
          <w:lang w:val="en-GB" w:eastAsia="pl-PL"/>
        </w:rPr>
        <w:t xml:space="preserve"> persons </w:t>
      </w:r>
      <w:r w:rsidRPr="00032494">
        <w:rPr>
          <w:rFonts w:eastAsia="Calibri" w:cs="Calibri"/>
          <w:color w:val="000000"/>
          <w:sz w:val="24"/>
          <w:szCs w:val="24"/>
          <w:u w:color="000000"/>
          <w:bdr w:val="nil"/>
          <w:lang w:val="en-GB" w:eastAsia="pl-PL"/>
        </w:rPr>
        <w:t xml:space="preserve">are </w:t>
      </w:r>
      <w:r w:rsidR="00CB2F28" w:rsidRPr="00032494">
        <w:rPr>
          <w:rFonts w:eastAsia="Calibri" w:cs="Calibri"/>
          <w:color w:val="000000"/>
          <w:sz w:val="24"/>
          <w:szCs w:val="24"/>
          <w:u w:color="000000"/>
          <w:bdr w:val="nil"/>
          <w:lang w:val="en-GB" w:eastAsia="pl-PL"/>
        </w:rPr>
        <w:t xml:space="preserve">currently </w:t>
      </w:r>
      <w:r w:rsidRPr="00032494">
        <w:rPr>
          <w:rFonts w:eastAsia="Calibri" w:cs="Calibri"/>
          <w:color w:val="000000"/>
          <w:sz w:val="24"/>
          <w:szCs w:val="24"/>
          <w:u w:color="000000"/>
          <w:bdr w:val="nil"/>
          <w:lang w:val="en-GB" w:eastAsia="pl-PL"/>
        </w:rPr>
        <w:t xml:space="preserve">awaiting </w:t>
      </w:r>
      <w:r w:rsidR="00CB2F28" w:rsidRPr="00032494">
        <w:rPr>
          <w:rFonts w:eastAsia="Calibri" w:cs="Calibri"/>
          <w:color w:val="000000"/>
          <w:sz w:val="24"/>
          <w:szCs w:val="24"/>
          <w:u w:color="000000"/>
          <w:bdr w:val="nil"/>
          <w:lang w:val="en-GB" w:eastAsia="pl-PL"/>
        </w:rPr>
        <w:t xml:space="preserve">the examination of their </w:t>
      </w:r>
      <w:r w:rsidRPr="00032494">
        <w:rPr>
          <w:rFonts w:eastAsia="Calibri" w:cs="Calibri"/>
          <w:color w:val="000000"/>
          <w:sz w:val="24"/>
          <w:szCs w:val="24"/>
          <w:u w:color="000000"/>
          <w:bdr w:val="nil"/>
          <w:lang w:val="en-GB" w:eastAsia="pl-PL"/>
        </w:rPr>
        <w:t xml:space="preserve">complaint </w:t>
      </w:r>
      <w:r w:rsidR="00CB2F28" w:rsidRPr="00032494">
        <w:rPr>
          <w:rFonts w:eastAsia="Calibri" w:cs="Calibri"/>
          <w:color w:val="000000"/>
          <w:sz w:val="24"/>
          <w:szCs w:val="24"/>
          <w:u w:color="000000"/>
          <w:bdr w:val="nil"/>
          <w:lang w:val="en-GB" w:eastAsia="pl-PL"/>
        </w:rPr>
        <w:t>against the</w:t>
      </w:r>
      <w:r w:rsidRPr="00032494">
        <w:rPr>
          <w:rFonts w:eastAsia="Calibri" w:cs="Calibri"/>
          <w:color w:val="000000"/>
          <w:sz w:val="24"/>
          <w:szCs w:val="24"/>
          <w:u w:color="000000"/>
          <w:bdr w:val="nil"/>
          <w:lang w:val="en-GB" w:eastAsia="pl-PL"/>
        </w:rPr>
        <w:t xml:space="preserve"> prosecutor</w:t>
      </w:r>
      <w:r w:rsidR="00CB2F28"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s decision </w:t>
      </w:r>
      <w:r w:rsidR="00CB2F28" w:rsidRPr="00032494">
        <w:rPr>
          <w:rFonts w:eastAsia="Calibri" w:cs="Calibri"/>
          <w:color w:val="000000"/>
          <w:sz w:val="24"/>
          <w:szCs w:val="24"/>
          <w:u w:color="000000"/>
          <w:bdr w:val="nil"/>
          <w:lang w:val="en-GB" w:eastAsia="pl-PL"/>
        </w:rPr>
        <w:t xml:space="preserve">that </w:t>
      </w:r>
      <w:r w:rsidRPr="00032494">
        <w:rPr>
          <w:rFonts w:eastAsia="Calibri" w:cs="Calibri"/>
          <w:color w:val="000000"/>
          <w:sz w:val="24"/>
          <w:szCs w:val="24"/>
          <w:u w:color="000000"/>
          <w:bdr w:val="nil"/>
          <w:lang w:val="en-GB" w:eastAsia="pl-PL"/>
        </w:rPr>
        <w:t>approv</w:t>
      </w:r>
      <w:r w:rsidR="00CB2F28" w:rsidRPr="00032494">
        <w:rPr>
          <w:rFonts w:eastAsia="Calibri" w:cs="Calibri"/>
          <w:color w:val="000000"/>
          <w:sz w:val="24"/>
          <w:szCs w:val="24"/>
          <w:u w:color="000000"/>
          <w:bdr w:val="nil"/>
          <w:lang w:val="en-GB" w:eastAsia="pl-PL"/>
        </w:rPr>
        <w:t>ed</w:t>
      </w:r>
      <w:r w:rsidRPr="00032494">
        <w:rPr>
          <w:rFonts w:eastAsia="Calibri" w:cs="Calibri"/>
          <w:color w:val="000000"/>
          <w:sz w:val="24"/>
          <w:szCs w:val="24"/>
          <w:u w:color="000000"/>
          <w:bdr w:val="nil"/>
          <w:lang w:val="en-GB" w:eastAsia="pl-PL"/>
        </w:rPr>
        <w:t xml:space="preserve"> the</w:t>
      </w:r>
      <w:r w:rsidR="00CB2F28" w:rsidRPr="00032494">
        <w:rPr>
          <w:rFonts w:eastAsia="Calibri" w:cs="Calibri"/>
          <w:color w:val="000000"/>
          <w:sz w:val="24"/>
          <w:szCs w:val="24"/>
          <w:u w:color="000000"/>
          <w:bdr w:val="nil"/>
          <w:lang w:val="en-GB" w:eastAsia="pl-PL"/>
        </w:rPr>
        <w:t>ir</w:t>
      </w:r>
      <w:r w:rsidRPr="00032494">
        <w:rPr>
          <w:rFonts w:eastAsia="Calibri" w:cs="Calibri"/>
          <w:color w:val="000000"/>
          <w:sz w:val="24"/>
          <w:szCs w:val="24"/>
          <w:u w:color="000000"/>
          <w:bdr w:val="nil"/>
          <w:lang w:val="en-GB" w:eastAsia="pl-PL"/>
        </w:rPr>
        <w:t xml:space="preserve"> search and </w:t>
      </w:r>
      <w:r w:rsidR="00CB2F28" w:rsidRPr="00032494">
        <w:rPr>
          <w:rFonts w:eastAsia="Calibri" w:cs="Calibri"/>
          <w:color w:val="000000"/>
          <w:sz w:val="24"/>
          <w:szCs w:val="24"/>
          <w:u w:color="000000"/>
          <w:bdr w:val="nil"/>
          <w:lang w:val="en-GB" w:eastAsia="pl-PL"/>
        </w:rPr>
        <w:t xml:space="preserve">the taking away of their belongings. </w:t>
      </w:r>
      <w:r w:rsidRPr="00032494">
        <w:rPr>
          <w:rFonts w:eastAsia="Calibri" w:cs="Calibri"/>
          <w:color w:val="000000"/>
          <w:sz w:val="24"/>
          <w:szCs w:val="24"/>
          <w:u w:color="000000"/>
          <w:bdr w:val="nil"/>
          <w:lang w:val="en-GB" w:eastAsia="pl-PL"/>
        </w:rPr>
        <w:t xml:space="preserve">The </w:t>
      </w:r>
      <w:r w:rsidR="00CB2F28" w:rsidRPr="00032494">
        <w:rPr>
          <w:rFonts w:eastAsia="Calibri" w:cs="Calibri"/>
          <w:color w:val="000000"/>
          <w:sz w:val="24"/>
          <w:szCs w:val="24"/>
          <w:u w:color="000000"/>
          <w:bdr w:val="nil"/>
          <w:lang w:val="en-GB" w:eastAsia="pl-PL"/>
        </w:rPr>
        <w:t xml:space="preserve">related </w:t>
      </w:r>
      <w:r w:rsidRPr="00032494">
        <w:rPr>
          <w:rFonts w:eastAsia="Calibri" w:cs="Calibri"/>
          <w:color w:val="000000"/>
          <w:sz w:val="24"/>
          <w:szCs w:val="24"/>
          <w:u w:color="000000"/>
          <w:bdr w:val="nil"/>
          <w:lang w:val="en-GB" w:eastAsia="pl-PL"/>
        </w:rPr>
        <w:t>proceeding</w:t>
      </w:r>
      <w:r w:rsidR="00CB2F28" w:rsidRPr="00032494">
        <w:rPr>
          <w:rFonts w:eastAsia="Calibri" w:cs="Calibri"/>
          <w:color w:val="000000"/>
          <w:sz w:val="24"/>
          <w:szCs w:val="24"/>
          <w:u w:color="000000"/>
          <w:bdr w:val="nil"/>
          <w:lang w:val="en-GB" w:eastAsia="pl-PL"/>
        </w:rPr>
        <w:t xml:space="preserve"> is still ongoing</w:t>
      </w:r>
      <w:r w:rsidRPr="00032494">
        <w:rPr>
          <w:rFonts w:eastAsia="Calibri" w:cs="Calibri"/>
          <w:color w:val="000000"/>
          <w:sz w:val="24"/>
          <w:szCs w:val="24"/>
          <w:u w:color="000000"/>
          <w:bdr w:val="nil"/>
          <w:lang w:val="en-GB" w:eastAsia="pl-PL"/>
        </w:rPr>
        <w:t xml:space="preserve">. The Commissioner for Human Rights </w:t>
      </w:r>
      <w:r w:rsidR="00CB2F28" w:rsidRPr="00032494">
        <w:rPr>
          <w:rFonts w:eastAsia="Calibri" w:cs="Calibri"/>
          <w:color w:val="000000"/>
          <w:sz w:val="24"/>
          <w:szCs w:val="24"/>
          <w:u w:color="000000"/>
          <w:bdr w:val="nil"/>
          <w:lang w:val="en-GB" w:eastAsia="pl-PL"/>
        </w:rPr>
        <w:t xml:space="preserve">is monitoring it in accordance with his </w:t>
      </w:r>
      <w:r w:rsidR="008962D7" w:rsidRPr="00032494">
        <w:rPr>
          <w:rFonts w:eastAsia="Calibri" w:cs="Calibri"/>
          <w:color w:val="000000"/>
          <w:sz w:val="24"/>
          <w:szCs w:val="24"/>
          <w:u w:color="000000"/>
          <w:bdr w:val="nil"/>
          <w:lang w:val="en-GB" w:eastAsia="pl-PL"/>
        </w:rPr>
        <w:t>powers</w:t>
      </w:r>
      <w:r w:rsidR="00CB2F28" w:rsidRPr="00032494">
        <w:rPr>
          <w:rFonts w:eastAsia="Calibri" w:cs="Calibri"/>
          <w:color w:val="000000"/>
          <w:sz w:val="24"/>
          <w:szCs w:val="24"/>
          <w:u w:color="000000"/>
          <w:bdr w:val="nil"/>
          <w:lang w:val="en-GB" w:eastAsia="pl-PL"/>
        </w:rPr>
        <w:t xml:space="preserve">. </w:t>
      </w:r>
    </w:p>
    <w:p w:rsidR="00636889" w:rsidRPr="00032494" w:rsidRDefault="00CA75E3" w:rsidP="00CA75E3">
      <w:pPr>
        <w:ind w:left="405" w:hanging="405"/>
        <w:jc w:val="both"/>
        <w:rPr>
          <w:sz w:val="24"/>
          <w:szCs w:val="24"/>
          <w:lang w:val="en-GB"/>
        </w:rPr>
      </w:pPr>
      <w:r w:rsidRPr="00032494">
        <w:rPr>
          <w:b/>
          <w:sz w:val="24"/>
          <w:szCs w:val="24"/>
          <w:lang w:val="en-GB"/>
        </w:rPr>
        <w:t>4.</w:t>
      </w:r>
      <w:r w:rsidRPr="00032494">
        <w:rPr>
          <w:b/>
          <w:sz w:val="24"/>
          <w:szCs w:val="24"/>
          <w:lang w:val="en-GB"/>
        </w:rPr>
        <w:tab/>
      </w:r>
      <w:r w:rsidR="00636889" w:rsidRPr="00032494">
        <w:rPr>
          <w:b/>
          <w:sz w:val="24"/>
          <w:szCs w:val="24"/>
          <w:lang w:val="en-GB"/>
        </w:rPr>
        <w:t>Adverse effects for the German minority as a result of the enlargement of Opole</w:t>
      </w:r>
      <w:r w:rsidR="00E162DC">
        <w:rPr>
          <w:b/>
          <w:sz w:val="24"/>
          <w:szCs w:val="24"/>
          <w:lang w:val="en-GB"/>
        </w:rPr>
        <w:t xml:space="preserve"> </w:t>
      </w:r>
    </w:p>
    <w:p w:rsidR="00D838AC" w:rsidRPr="00032494" w:rsidRDefault="008962D7" w:rsidP="00CA75E3">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R</w:t>
      </w:r>
      <w:r w:rsidR="002406CF" w:rsidRPr="00032494">
        <w:rPr>
          <w:rFonts w:eastAsia="Calibri" w:cs="Calibri"/>
          <w:color w:val="000000"/>
          <w:sz w:val="24"/>
          <w:szCs w:val="24"/>
          <w:u w:color="000000"/>
          <w:bdr w:val="nil"/>
          <w:lang w:val="en-GB" w:eastAsia="pl-PL"/>
        </w:rPr>
        <w:t xml:space="preserve">epresentatives of national minorities, ethnic minorities and communities </w:t>
      </w:r>
      <w:r w:rsidRPr="00032494">
        <w:rPr>
          <w:rFonts w:eastAsia="Calibri" w:cs="Calibri"/>
          <w:color w:val="000000"/>
          <w:sz w:val="24"/>
          <w:szCs w:val="24"/>
          <w:u w:color="000000"/>
          <w:bdr w:val="nil"/>
          <w:lang w:val="en-GB" w:eastAsia="pl-PL"/>
        </w:rPr>
        <w:t xml:space="preserve">that use </w:t>
      </w:r>
      <w:r w:rsidR="00E162DC">
        <w:rPr>
          <w:rFonts w:eastAsia="Calibri" w:cs="Calibri"/>
          <w:color w:val="000000"/>
          <w:sz w:val="24"/>
          <w:szCs w:val="24"/>
          <w:u w:color="000000"/>
          <w:bdr w:val="nil"/>
          <w:lang w:val="en-GB" w:eastAsia="pl-PL"/>
        </w:rPr>
        <w:t xml:space="preserve">a </w:t>
      </w:r>
      <w:r w:rsidR="002406CF" w:rsidRPr="00032494">
        <w:rPr>
          <w:rFonts w:eastAsia="Calibri" w:cs="Calibri"/>
          <w:color w:val="000000"/>
          <w:sz w:val="24"/>
          <w:szCs w:val="24"/>
          <w:u w:color="000000"/>
          <w:bdr w:val="nil"/>
          <w:lang w:val="en-GB" w:eastAsia="pl-PL"/>
        </w:rPr>
        <w:t>regional language</w:t>
      </w:r>
      <w:r w:rsidRPr="00032494">
        <w:rPr>
          <w:rFonts w:eastAsia="Calibri" w:cs="Calibri"/>
          <w:color w:val="000000"/>
          <w:sz w:val="24"/>
          <w:szCs w:val="24"/>
          <w:u w:color="000000"/>
          <w:bdr w:val="nil"/>
          <w:lang w:val="en-GB" w:eastAsia="pl-PL"/>
        </w:rPr>
        <w:t xml:space="preserve"> </w:t>
      </w:r>
      <w:r w:rsidR="0068062B">
        <w:rPr>
          <w:rFonts w:eastAsia="Calibri" w:cs="Calibri"/>
          <w:color w:val="000000"/>
          <w:sz w:val="24"/>
          <w:szCs w:val="24"/>
          <w:u w:color="000000"/>
          <w:bdr w:val="nil"/>
          <w:lang w:val="en-GB" w:eastAsia="pl-PL"/>
        </w:rPr>
        <w:t>enjoy</w:t>
      </w:r>
      <w:r w:rsidR="002406CF" w:rsidRPr="00032494">
        <w:rPr>
          <w:rFonts w:eastAsia="Calibri" w:cs="Calibri"/>
          <w:color w:val="000000"/>
          <w:sz w:val="24"/>
          <w:szCs w:val="24"/>
          <w:u w:color="000000"/>
          <w:bdr w:val="nil"/>
          <w:lang w:val="en-GB" w:eastAsia="pl-PL"/>
        </w:rPr>
        <w:t xml:space="preserve">, </w:t>
      </w:r>
      <w:r w:rsidR="0068062B">
        <w:rPr>
          <w:rFonts w:eastAsia="Calibri" w:cs="Calibri"/>
          <w:color w:val="000000"/>
          <w:sz w:val="24"/>
          <w:szCs w:val="24"/>
          <w:u w:color="000000"/>
          <w:bdr w:val="nil"/>
          <w:lang w:val="en-GB" w:eastAsia="pl-PL"/>
        </w:rPr>
        <w:t>under</w:t>
      </w:r>
      <w:r w:rsidRPr="00032494">
        <w:rPr>
          <w:rFonts w:eastAsia="Calibri" w:cs="Calibri"/>
          <w:color w:val="000000"/>
          <w:sz w:val="24"/>
          <w:szCs w:val="24"/>
          <w:u w:color="000000"/>
          <w:bdr w:val="nil"/>
          <w:lang w:val="en-GB" w:eastAsia="pl-PL"/>
        </w:rPr>
        <w:t xml:space="preserve"> the Polish law, e.g. rights </w:t>
      </w:r>
      <w:r w:rsidR="0068062B">
        <w:rPr>
          <w:rFonts w:eastAsia="Calibri" w:cs="Calibri"/>
          <w:color w:val="000000"/>
          <w:sz w:val="24"/>
          <w:szCs w:val="24"/>
          <w:u w:color="000000"/>
          <w:bdr w:val="nil"/>
          <w:lang w:val="en-GB" w:eastAsia="pl-PL"/>
        </w:rPr>
        <w:t>relating to</w:t>
      </w:r>
      <w:r w:rsidRPr="00032494">
        <w:rPr>
          <w:rFonts w:eastAsia="Calibri" w:cs="Calibri"/>
          <w:color w:val="000000"/>
          <w:sz w:val="24"/>
          <w:szCs w:val="24"/>
          <w:u w:color="000000"/>
          <w:bdr w:val="nil"/>
          <w:lang w:val="en-GB" w:eastAsia="pl-PL"/>
        </w:rPr>
        <w:t xml:space="preserve"> the use of their </w:t>
      </w:r>
      <w:r w:rsidR="002406CF" w:rsidRPr="00032494">
        <w:rPr>
          <w:rFonts w:eastAsia="Calibri" w:cs="Calibri"/>
          <w:color w:val="000000"/>
          <w:sz w:val="24"/>
          <w:szCs w:val="24"/>
          <w:u w:color="000000"/>
          <w:bdr w:val="nil"/>
          <w:lang w:val="en-GB" w:eastAsia="pl-PL"/>
        </w:rPr>
        <w:t>language</w:t>
      </w:r>
      <w:r w:rsidRPr="00032494">
        <w:rPr>
          <w:rFonts w:eastAsia="Calibri" w:cs="Calibri"/>
          <w:color w:val="000000"/>
          <w:sz w:val="24"/>
          <w:szCs w:val="24"/>
          <w:u w:color="000000"/>
          <w:bdr w:val="nil"/>
          <w:lang w:val="en-GB" w:eastAsia="pl-PL"/>
        </w:rPr>
        <w:t xml:space="preserve"> in public spaces</w:t>
      </w:r>
      <w:r w:rsidR="002406CF" w:rsidRPr="00032494">
        <w:rPr>
          <w:rFonts w:eastAsia="Calibri" w:cs="Calibri"/>
          <w:color w:val="000000"/>
          <w:sz w:val="24"/>
          <w:szCs w:val="24"/>
          <w:u w:color="000000"/>
          <w:bdr w:val="nil"/>
          <w:lang w:val="en-GB" w:eastAsia="pl-PL"/>
        </w:rPr>
        <w:t>. The</w:t>
      </w:r>
      <w:r w:rsidRPr="00032494">
        <w:rPr>
          <w:rFonts w:eastAsia="Calibri" w:cs="Calibri"/>
          <w:color w:val="000000"/>
          <w:sz w:val="24"/>
          <w:szCs w:val="24"/>
          <w:u w:color="000000"/>
          <w:bdr w:val="nil"/>
          <w:lang w:val="en-GB" w:eastAsia="pl-PL"/>
        </w:rPr>
        <w:t xml:space="preserve"> rights</w:t>
      </w:r>
      <w:r w:rsidR="002406CF" w:rsidRPr="00032494">
        <w:rPr>
          <w:rFonts w:eastAsia="Calibri" w:cs="Calibri"/>
          <w:color w:val="000000"/>
          <w:sz w:val="24"/>
          <w:szCs w:val="24"/>
          <w:u w:color="000000"/>
          <w:bdr w:val="nil"/>
          <w:lang w:val="en-GB" w:eastAsia="pl-PL"/>
        </w:rPr>
        <w:t xml:space="preserve"> include</w:t>
      </w:r>
      <w:r w:rsidRPr="00032494">
        <w:rPr>
          <w:rFonts w:eastAsia="Calibri" w:cs="Calibri"/>
          <w:color w:val="000000"/>
          <w:sz w:val="24"/>
          <w:szCs w:val="24"/>
          <w:u w:color="000000"/>
          <w:bdr w:val="nil"/>
          <w:lang w:val="en-GB" w:eastAsia="pl-PL"/>
        </w:rPr>
        <w:t>:</w:t>
      </w:r>
      <w:r w:rsidR="002406CF" w:rsidRPr="00032494">
        <w:rPr>
          <w:rFonts w:eastAsia="Calibri" w:cs="Calibri"/>
          <w:color w:val="000000"/>
          <w:sz w:val="24"/>
          <w:szCs w:val="24"/>
          <w:u w:color="000000"/>
          <w:bdr w:val="nil"/>
          <w:lang w:val="en-GB" w:eastAsia="pl-PL"/>
        </w:rPr>
        <w:t xml:space="preserve"> the right to use</w:t>
      </w:r>
      <w:r w:rsidRPr="00032494">
        <w:rPr>
          <w:rFonts w:eastAsia="Calibri" w:cs="Calibri"/>
          <w:color w:val="000000"/>
          <w:sz w:val="24"/>
          <w:szCs w:val="24"/>
          <w:u w:color="000000"/>
          <w:bdr w:val="nil"/>
          <w:lang w:val="en-GB" w:eastAsia="pl-PL"/>
        </w:rPr>
        <w:t xml:space="preserve"> additional </w:t>
      </w:r>
      <w:r w:rsidR="002406CF" w:rsidRPr="00032494">
        <w:rPr>
          <w:rFonts w:eastAsia="Calibri" w:cs="Calibri"/>
          <w:color w:val="000000"/>
          <w:sz w:val="24"/>
          <w:szCs w:val="24"/>
          <w:u w:color="000000"/>
          <w:bdr w:val="nil"/>
          <w:lang w:val="en-GB" w:eastAsia="pl-PL"/>
        </w:rPr>
        <w:t>official geographical names (</w:t>
      </w:r>
      <w:r w:rsidRPr="00032494">
        <w:rPr>
          <w:rFonts w:eastAsia="Calibri" w:cs="Calibri"/>
          <w:color w:val="000000"/>
          <w:sz w:val="24"/>
          <w:szCs w:val="24"/>
          <w:u w:color="000000"/>
          <w:bdr w:val="nil"/>
          <w:lang w:val="en-GB" w:eastAsia="pl-PL"/>
        </w:rPr>
        <w:t xml:space="preserve">of towns and </w:t>
      </w:r>
      <w:r w:rsidR="002406CF" w:rsidRPr="00032494">
        <w:rPr>
          <w:rFonts w:eastAsia="Calibri" w:cs="Calibri"/>
          <w:color w:val="000000"/>
          <w:sz w:val="24"/>
          <w:szCs w:val="24"/>
          <w:u w:color="000000"/>
          <w:bdr w:val="nil"/>
          <w:lang w:val="en-GB" w:eastAsia="pl-PL"/>
        </w:rPr>
        <w:t xml:space="preserve">facilities) in </w:t>
      </w:r>
      <w:r w:rsidRPr="00032494">
        <w:rPr>
          <w:rFonts w:eastAsia="Calibri" w:cs="Calibri"/>
          <w:color w:val="000000"/>
          <w:sz w:val="24"/>
          <w:szCs w:val="24"/>
          <w:u w:color="000000"/>
          <w:bdr w:val="nil"/>
          <w:lang w:val="en-GB" w:eastAsia="pl-PL"/>
        </w:rPr>
        <w:t>the</w:t>
      </w:r>
      <w:r w:rsidR="002406CF" w:rsidRPr="00032494">
        <w:rPr>
          <w:rFonts w:eastAsia="Calibri" w:cs="Calibri"/>
          <w:color w:val="000000"/>
          <w:sz w:val="24"/>
          <w:szCs w:val="24"/>
          <w:u w:color="000000"/>
          <w:bdr w:val="nil"/>
          <w:lang w:val="en-GB" w:eastAsia="pl-PL"/>
        </w:rPr>
        <w:t xml:space="preserve"> minority language</w:t>
      </w:r>
      <w:r w:rsidRPr="00032494">
        <w:rPr>
          <w:rFonts w:eastAsia="Calibri" w:cs="Calibri"/>
          <w:color w:val="000000"/>
          <w:sz w:val="24"/>
          <w:szCs w:val="24"/>
          <w:u w:color="000000"/>
          <w:bdr w:val="nil"/>
          <w:lang w:val="en-GB" w:eastAsia="pl-PL"/>
        </w:rPr>
        <w:t>,</w:t>
      </w:r>
      <w:r w:rsidR="002406CF" w:rsidRPr="00032494">
        <w:rPr>
          <w:rFonts w:eastAsia="Calibri" w:cs="Calibri"/>
          <w:color w:val="000000"/>
          <w:sz w:val="24"/>
          <w:szCs w:val="24"/>
          <w:u w:color="000000"/>
          <w:bdr w:val="nil"/>
          <w:lang w:val="en-GB" w:eastAsia="pl-PL"/>
        </w:rPr>
        <w:t xml:space="preserve"> and the right to use </w:t>
      </w:r>
      <w:r w:rsidRPr="00032494">
        <w:rPr>
          <w:rFonts w:eastAsia="Calibri" w:cs="Calibri"/>
          <w:color w:val="000000"/>
          <w:sz w:val="24"/>
          <w:szCs w:val="24"/>
          <w:u w:color="000000"/>
          <w:bdr w:val="nil"/>
          <w:lang w:val="en-GB" w:eastAsia="pl-PL"/>
        </w:rPr>
        <w:t>the</w:t>
      </w:r>
      <w:r w:rsidR="002406CF" w:rsidRPr="00032494">
        <w:rPr>
          <w:rFonts w:eastAsia="Calibri" w:cs="Calibri"/>
          <w:color w:val="000000"/>
          <w:sz w:val="24"/>
          <w:szCs w:val="24"/>
          <w:u w:color="000000"/>
          <w:bdr w:val="nil"/>
          <w:lang w:val="en-GB" w:eastAsia="pl-PL"/>
        </w:rPr>
        <w:t xml:space="preserve"> minority language in official </w:t>
      </w:r>
      <w:r w:rsidRPr="00032494">
        <w:rPr>
          <w:rFonts w:eastAsia="Calibri" w:cs="Calibri"/>
          <w:color w:val="000000"/>
          <w:sz w:val="24"/>
          <w:szCs w:val="24"/>
          <w:u w:color="000000"/>
          <w:bdr w:val="nil"/>
          <w:lang w:val="en-GB" w:eastAsia="pl-PL"/>
        </w:rPr>
        <w:t>contact</w:t>
      </w:r>
      <w:r w:rsidR="007F2263" w:rsidRPr="00032494">
        <w:rPr>
          <w:rFonts w:eastAsia="Calibri" w:cs="Calibri"/>
          <w:color w:val="000000"/>
          <w:sz w:val="24"/>
          <w:szCs w:val="24"/>
          <w:u w:color="000000"/>
          <w:bdr w:val="nil"/>
          <w:lang w:val="en-GB" w:eastAsia="pl-PL"/>
        </w:rPr>
        <w:t>s</w:t>
      </w:r>
      <w:r w:rsidR="002406CF" w:rsidRPr="00032494">
        <w:rPr>
          <w:rFonts w:eastAsia="Calibri" w:cs="Calibri"/>
          <w:color w:val="000000"/>
          <w:sz w:val="24"/>
          <w:szCs w:val="24"/>
          <w:u w:color="000000"/>
          <w:bdr w:val="nil"/>
          <w:lang w:val="en-GB" w:eastAsia="pl-PL"/>
        </w:rPr>
        <w:t xml:space="preserve"> with municipal </w:t>
      </w:r>
      <w:r w:rsidRPr="00032494">
        <w:rPr>
          <w:rFonts w:eastAsia="Calibri" w:cs="Calibri"/>
          <w:color w:val="000000"/>
          <w:sz w:val="24"/>
          <w:szCs w:val="24"/>
          <w:u w:color="000000"/>
          <w:bdr w:val="nil"/>
          <w:lang w:val="en-GB" w:eastAsia="pl-PL"/>
        </w:rPr>
        <w:t>authorities</w:t>
      </w:r>
      <w:r w:rsidR="002406CF" w:rsidRPr="00032494">
        <w:rPr>
          <w:rFonts w:eastAsia="Calibri" w:cs="Calibri"/>
          <w:color w:val="000000"/>
          <w:sz w:val="24"/>
          <w:szCs w:val="24"/>
          <w:u w:color="000000"/>
          <w:bdr w:val="nil"/>
          <w:lang w:val="en-GB" w:eastAsia="pl-PL"/>
        </w:rPr>
        <w:t xml:space="preserve"> (e</w:t>
      </w:r>
      <w:r w:rsidRPr="00032494">
        <w:rPr>
          <w:rFonts w:eastAsia="Calibri" w:cs="Calibri"/>
          <w:color w:val="000000"/>
          <w:sz w:val="24"/>
          <w:szCs w:val="24"/>
          <w:u w:color="000000"/>
          <w:bdr w:val="nil"/>
          <w:lang w:val="en-GB" w:eastAsia="pl-PL"/>
        </w:rPr>
        <w:t>.</w:t>
      </w:r>
      <w:r w:rsidR="002406CF" w:rsidRPr="00032494">
        <w:rPr>
          <w:rFonts w:eastAsia="Calibri" w:cs="Calibri"/>
          <w:color w:val="000000"/>
          <w:sz w:val="24"/>
          <w:szCs w:val="24"/>
          <w:u w:color="000000"/>
          <w:bdr w:val="nil"/>
          <w:lang w:val="en-GB" w:eastAsia="pl-PL"/>
        </w:rPr>
        <w:t>g</w:t>
      </w:r>
      <w:r w:rsidRPr="00032494">
        <w:rPr>
          <w:rFonts w:eastAsia="Calibri" w:cs="Calibri"/>
          <w:color w:val="000000"/>
          <w:sz w:val="24"/>
          <w:szCs w:val="24"/>
          <w:u w:color="000000"/>
          <w:bdr w:val="nil"/>
          <w:lang w:val="en-GB" w:eastAsia="pl-PL"/>
        </w:rPr>
        <w:t>.</w:t>
      </w:r>
      <w:r w:rsidR="002406CF" w:rsidRPr="00032494">
        <w:rPr>
          <w:rFonts w:eastAsia="Calibri" w:cs="Calibri"/>
          <w:color w:val="000000"/>
          <w:sz w:val="24"/>
          <w:szCs w:val="24"/>
          <w:u w:color="000000"/>
          <w:bdr w:val="nil"/>
          <w:lang w:val="en-GB" w:eastAsia="pl-PL"/>
        </w:rPr>
        <w:t xml:space="preserve"> </w:t>
      </w:r>
      <w:r w:rsidR="0062710A">
        <w:rPr>
          <w:rFonts w:eastAsia="Calibri" w:cs="Calibri"/>
          <w:color w:val="000000"/>
          <w:sz w:val="24"/>
          <w:szCs w:val="24"/>
          <w:u w:color="000000"/>
          <w:bdr w:val="nil"/>
          <w:lang w:val="en-GB" w:eastAsia="pl-PL"/>
        </w:rPr>
        <w:t xml:space="preserve">to </w:t>
      </w:r>
      <w:r w:rsidRPr="00032494">
        <w:rPr>
          <w:rFonts w:eastAsia="Calibri" w:cs="Calibri"/>
          <w:color w:val="000000"/>
          <w:sz w:val="24"/>
          <w:szCs w:val="24"/>
          <w:u w:color="000000"/>
          <w:bdr w:val="nil"/>
          <w:lang w:val="en-GB" w:eastAsia="pl-PL"/>
        </w:rPr>
        <w:t>fil</w:t>
      </w:r>
      <w:r w:rsidR="0062710A">
        <w:rPr>
          <w:rFonts w:eastAsia="Calibri" w:cs="Calibri"/>
          <w:color w:val="000000"/>
          <w:sz w:val="24"/>
          <w:szCs w:val="24"/>
          <w:u w:color="000000"/>
          <w:bdr w:val="nil"/>
          <w:lang w:val="en-GB" w:eastAsia="pl-PL"/>
        </w:rPr>
        <w:t>e</w:t>
      </w:r>
      <w:r w:rsidRPr="00032494">
        <w:rPr>
          <w:rFonts w:eastAsia="Calibri" w:cs="Calibri"/>
          <w:color w:val="000000"/>
          <w:sz w:val="24"/>
          <w:szCs w:val="24"/>
          <w:u w:color="000000"/>
          <w:bdr w:val="nil"/>
          <w:lang w:val="en-GB" w:eastAsia="pl-PL"/>
        </w:rPr>
        <w:t xml:space="preserve"> </w:t>
      </w:r>
      <w:r w:rsidR="002406CF" w:rsidRPr="00032494">
        <w:rPr>
          <w:rFonts w:eastAsia="Calibri" w:cs="Calibri"/>
          <w:color w:val="000000"/>
          <w:sz w:val="24"/>
          <w:szCs w:val="24"/>
          <w:u w:color="000000"/>
          <w:bdr w:val="nil"/>
          <w:lang w:val="en-GB" w:eastAsia="pl-PL"/>
        </w:rPr>
        <w:t>applications</w:t>
      </w:r>
      <w:r w:rsidRPr="00032494">
        <w:rPr>
          <w:rFonts w:eastAsia="Calibri" w:cs="Calibri"/>
          <w:color w:val="000000"/>
          <w:sz w:val="24"/>
          <w:szCs w:val="24"/>
          <w:u w:color="000000"/>
          <w:bdr w:val="nil"/>
          <w:lang w:val="en-GB" w:eastAsia="pl-PL"/>
        </w:rPr>
        <w:t xml:space="preserve"> </w:t>
      </w:r>
      <w:r w:rsidR="007F2263" w:rsidRPr="00032494">
        <w:rPr>
          <w:rFonts w:eastAsia="Calibri" w:cs="Calibri"/>
          <w:color w:val="000000"/>
          <w:sz w:val="24"/>
          <w:szCs w:val="24"/>
          <w:u w:color="000000"/>
          <w:bdr w:val="nil"/>
          <w:lang w:val="en-GB" w:eastAsia="pl-PL"/>
        </w:rPr>
        <w:t>or</w:t>
      </w:r>
      <w:r w:rsidR="002406CF" w:rsidRPr="00032494">
        <w:rPr>
          <w:rFonts w:eastAsia="Calibri" w:cs="Calibri"/>
          <w:color w:val="000000"/>
          <w:sz w:val="24"/>
          <w:szCs w:val="24"/>
          <w:u w:color="000000"/>
          <w:bdr w:val="nil"/>
          <w:lang w:val="en-GB" w:eastAsia="pl-PL"/>
        </w:rPr>
        <w:t xml:space="preserve"> receiv</w:t>
      </w:r>
      <w:r w:rsidR="0062710A">
        <w:rPr>
          <w:rFonts w:eastAsia="Calibri" w:cs="Calibri"/>
          <w:color w:val="000000"/>
          <w:sz w:val="24"/>
          <w:szCs w:val="24"/>
          <w:u w:color="000000"/>
          <w:bdr w:val="nil"/>
          <w:lang w:val="en-GB" w:eastAsia="pl-PL"/>
        </w:rPr>
        <w:t>e</w:t>
      </w:r>
      <w:r w:rsidR="002406CF"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replies</w:t>
      </w:r>
      <w:r w:rsidR="002406CF" w:rsidRPr="00032494">
        <w:rPr>
          <w:rFonts w:eastAsia="Calibri" w:cs="Calibri"/>
          <w:color w:val="000000"/>
          <w:sz w:val="24"/>
          <w:szCs w:val="24"/>
          <w:u w:color="000000"/>
          <w:bdr w:val="nil"/>
          <w:lang w:val="en-GB" w:eastAsia="pl-PL"/>
        </w:rPr>
        <w:t xml:space="preserve"> in </w:t>
      </w:r>
      <w:r w:rsidRPr="00032494">
        <w:rPr>
          <w:rFonts w:eastAsia="Calibri" w:cs="Calibri"/>
          <w:color w:val="000000"/>
          <w:sz w:val="24"/>
          <w:szCs w:val="24"/>
          <w:u w:color="000000"/>
          <w:bdr w:val="nil"/>
          <w:lang w:val="en-GB" w:eastAsia="pl-PL"/>
        </w:rPr>
        <w:t>the</w:t>
      </w:r>
      <w:r w:rsidR="002406CF" w:rsidRPr="00032494">
        <w:rPr>
          <w:rFonts w:eastAsia="Calibri" w:cs="Calibri"/>
          <w:color w:val="000000"/>
          <w:sz w:val="24"/>
          <w:szCs w:val="24"/>
          <w:u w:color="000000"/>
          <w:bdr w:val="nil"/>
          <w:lang w:val="en-GB" w:eastAsia="pl-PL"/>
        </w:rPr>
        <w:t xml:space="preserve"> minority language). However, the rights</w:t>
      </w:r>
      <w:r w:rsidRPr="00032494">
        <w:rPr>
          <w:rFonts w:eastAsia="Calibri" w:cs="Calibri"/>
          <w:color w:val="000000"/>
          <w:sz w:val="24"/>
          <w:szCs w:val="24"/>
          <w:u w:color="000000"/>
          <w:bdr w:val="nil"/>
          <w:lang w:val="en-GB" w:eastAsia="pl-PL"/>
        </w:rPr>
        <w:t xml:space="preserve">, as a rule, </w:t>
      </w:r>
      <w:r w:rsidR="007F2263" w:rsidRPr="00032494">
        <w:rPr>
          <w:rFonts w:eastAsia="Calibri" w:cs="Calibri"/>
          <w:color w:val="000000"/>
          <w:sz w:val="24"/>
          <w:szCs w:val="24"/>
          <w:u w:color="000000"/>
          <w:bdr w:val="nil"/>
          <w:lang w:val="en-GB" w:eastAsia="pl-PL"/>
        </w:rPr>
        <w:t xml:space="preserve">depend </w:t>
      </w:r>
      <w:r w:rsidR="002406CF" w:rsidRPr="00032494">
        <w:rPr>
          <w:rFonts w:eastAsia="Calibri" w:cs="Calibri"/>
          <w:color w:val="000000"/>
          <w:sz w:val="24"/>
          <w:szCs w:val="24"/>
          <w:u w:color="000000"/>
          <w:bdr w:val="nil"/>
          <w:lang w:val="en-GB" w:eastAsia="pl-PL"/>
        </w:rPr>
        <w:t xml:space="preserve">on the percentage </w:t>
      </w:r>
      <w:r w:rsidRPr="00032494">
        <w:rPr>
          <w:rFonts w:eastAsia="Calibri" w:cs="Calibri"/>
          <w:color w:val="000000"/>
          <w:sz w:val="24"/>
          <w:szCs w:val="24"/>
          <w:u w:color="000000"/>
          <w:bdr w:val="nil"/>
          <w:lang w:val="en-GB" w:eastAsia="pl-PL"/>
        </w:rPr>
        <w:t xml:space="preserve">share </w:t>
      </w:r>
      <w:r w:rsidR="007F2263" w:rsidRPr="00032494">
        <w:rPr>
          <w:rFonts w:eastAsia="Calibri" w:cs="Calibri"/>
          <w:color w:val="000000"/>
          <w:sz w:val="24"/>
          <w:szCs w:val="24"/>
          <w:u w:color="000000"/>
          <w:bdr w:val="nil"/>
          <w:lang w:val="en-GB" w:eastAsia="pl-PL"/>
        </w:rPr>
        <w:t xml:space="preserve">(at least </w:t>
      </w:r>
      <w:r w:rsidR="007F2263" w:rsidRPr="00032494">
        <w:rPr>
          <w:rFonts w:eastAsia="Calibri" w:cs="Calibri"/>
          <w:color w:val="000000"/>
          <w:sz w:val="24"/>
          <w:szCs w:val="24"/>
          <w:u w:color="000000"/>
          <w:bdr w:val="nil"/>
          <w:lang w:val="en-GB" w:eastAsia="pl-PL"/>
        </w:rPr>
        <w:lastRenderedPageBreak/>
        <w:t xml:space="preserve">20%) </w:t>
      </w:r>
      <w:r w:rsidRPr="00032494">
        <w:rPr>
          <w:rFonts w:eastAsia="Calibri" w:cs="Calibri"/>
          <w:color w:val="000000"/>
          <w:sz w:val="24"/>
          <w:szCs w:val="24"/>
          <w:u w:color="000000"/>
          <w:bdr w:val="nil"/>
          <w:lang w:val="en-GB" w:eastAsia="pl-PL"/>
        </w:rPr>
        <w:t xml:space="preserve">of minority </w:t>
      </w:r>
      <w:r w:rsidR="002406CF" w:rsidRPr="00032494">
        <w:rPr>
          <w:rFonts w:eastAsia="Calibri" w:cs="Calibri"/>
          <w:color w:val="000000"/>
          <w:sz w:val="24"/>
          <w:szCs w:val="24"/>
          <w:u w:color="000000"/>
          <w:bdr w:val="nil"/>
          <w:lang w:val="en-GB" w:eastAsia="pl-PL"/>
        </w:rPr>
        <w:t xml:space="preserve">residents </w:t>
      </w:r>
      <w:r w:rsidRPr="00032494">
        <w:rPr>
          <w:rFonts w:eastAsia="Calibri" w:cs="Calibri"/>
          <w:color w:val="000000"/>
          <w:sz w:val="24"/>
          <w:szCs w:val="24"/>
          <w:u w:color="000000"/>
          <w:bdr w:val="nil"/>
          <w:lang w:val="en-GB" w:eastAsia="pl-PL"/>
        </w:rPr>
        <w:t>in</w:t>
      </w:r>
      <w:r w:rsidR="002406CF" w:rsidRPr="00032494">
        <w:rPr>
          <w:rFonts w:eastAsia="Calibri" w:cs="Calibri"/>
          <w:color w:val="000000"/>
          <w:sz w:val="24"/>
          <w:szCs w:val="24"/>
          <w:u w:color="000000"/>
          <w:bdr w:val="nil"/>
          <w:lang w:val="en-GB" w:eastAsia="pl-PL"/>
        </w:rPr>
        <w:t xml:space="preserve"> a given munic</w:t>
      </w:r>
      <w:r w:rsidR="007F2263" w:rsidRPr="00032494">
        <w:rPr>
          <w:rFonts w:eastAsia="Calibri" w:cs="Calibri"/>
          <w:color w:val="000000"/>
          <w:sz w:val="24"/>
          <w:szCs w:val="24"/>
          <w:u w:color="000000"/>
          <w:bdr w:val="nil"/>
          <w:lang w:val="en-GB" w:eastAsia="pl-PL"/>
        </w:rPr>
        <w:t>ipality</w:t>
      </w:r>
      <w:r w:rsidR="002406CF" w:rsidRPr="00032494">
        <w:rPr>
          <w:rFonts w:eastAsia="Calibri" w:cs="Calibri"/>
          <w:color w:val="000000"/>
          <w:sz w:val="24"/>
          <w:szCs w:val="24"/>
          <w:u w:color="000000"/>
          <w:bdr w:val="nil"/>
          <w:lang w:val="en-GB" w:eastAsia="pl-PL"/>
        </w:rPr>
        <w:t xml:space="preserve">. The Opolskie Voivodeship </w:t>
      </w:r>
      <w:r w:rsidR="007F2263" w:rsidRPr="00032494">
        <w:rPr>
          <w:rFonts w:eastAsia="Calibri" w:cs="Calibri"/>
          <w:color w:val="000000"/>
          <w:sz w:val="24"/>
          <w:szCs w:val="24"/>
          <w:u w:color="000000"/>
          <w:bdr w:val="nil"/>
          <w:lang w:val="en-GB" w:eastAsia="pl-PL"/>
        </w:rPr>
        <w:t>has</w:t>
      </w:r>
      <w:r w:rsidR="002406CF" w:rsidRPr="00032494">
        <w:rPr>
          <w:rFonts w:eastAsia="Calibri" w:cs="Calibri"/>
          <w:color w:val="000000"/>
          <w:sz w:val="24"/>
          <w:szCs w:val="24"/>
          <w:u w:color="000000"/>
          <w:bdr w:val="nil"/>
          <w:lang w:val="en-GB" w:eastAsia="pl-PL"/>
        </w:rPr>
        <w:t xml:space="preserve"> the largest </w:t>
      </w:r>
      <w:r w:rsidR="007F2263" w:rsidRPr="00032494">
        <w:rPr>
          <w:rFonts w:eastAsia="Calibri" w:cs="Calibri"/>
          <w:color w:val="000000"/>
          <w:sz w:val="24"/>
          <w:szCs w:val="24"/>
          <w:u w:color="000000"/>
          <w:bdr w:val="nil"/>
          <w:lang w:val="en-GB" w:eastAsia="pl-PL"/>
        </w:rPr>
        <w:t xml:space="preserve">share of the </w:t>
      </w:r>
      <w:r w:rsidR="002406CF" w:rsidRPr="00032494">
        <w:rPr>
          <w:rFonts w:eastAsia="Calibri" w:cs="Calibri"/>
          <w:color w:val="000000"/>
          <w:sz w:val="24"/>
          <w:szCs w:val="24"/>
          <w:u w:color="000000"/>
          <w:bdr w:val="nil"/>
          <w:lang w:val="en-GB" w:eastAsia="pl-PL"/>
        </w:rPr>
        <w:t xml:space="preserve">German minority in Poland. </w:t>
      </w:r>
      <w:r w:rsidR="007F2263" w:rsidRPr="00032494">
        <w:rPr>
          <w:rFonts w:eastAsia="Calibri" w:cs="Calibri"/>
          <w:color w:val="000000"/>
          <w:sz w:val="24"/>
          <w:szCs w:val="24"/>
          <w:u w:color="000000"/>
          <w:bdr w:val="nil"/>
          <w:lang w:val="en-GB" w:eastAsia="pl-PL"/>
        </w:rPr>
        <w:t>Therefore</w:t>
      </w:r>
      <w:r w:rsidR="002406CF" w:rsidRPr="00032494">
        <w:rPr>
          <w:rFonts w:eastAsia="Calibri" w:cs="Calibri"/>
          <w:color w:val="000000"/>
          <w:sz w:val="24"/>
          <w:szCs w:val="24"/>
          <w:u w:color="000000"/>
          <w:bdr w:val="nil"/>
          <w:lang w:val="en-GB" w:eastAsia="pl-PL"/>
        </w:rPr>
        <w:t xml:space="preserve">, in </w:t>
      </w:r>
      <w:r w:rsidR="007F2263" w:rsidRPr="00032494">
        <w:rPr>
          <w:rFonts w:eastAsia="Calibri" w:cs="Calibri"/>
          <w:color w:val="000000"/>
          <w:sz w:val="24"/>
          <w:szCs w:val="24"/>
          <w:u w:color="000000"/>
          <w:bdr w:val="nil"/>
          <w:lang w:val="en-GB" w:eastAsia="pl-PL"/>
        </w:rPr>
        <w:t>over</w:t>
      </w:r>
      <w:r w:rsidR="002406CF" w:rsidRPr="00032494">
        <w:rPr>
          <w:rFonts w:eastAsia="Calibri" w:cs="Calibri"/>
          <w:color w:val="000000"/>
          <w:sz w:val="24"/>
          <w:szCs w:val="24"/>
          <w:u w:color="000000"/>
          <w:bdr w:val="nil"/>
          <w:lang w:val="en-GB" w:eastAsia="pl-PL"/>
        </w:rPr>
        <w:t xml:space="preserve"> 20 </w:t>
      </w:r>
      <w:r w:rsidR="007F2263" w:rsidRPr="00032494">
        <w:rPr>
          <w:rFonts w:eastAsia="Calibri" w:cs="Calibri"/>
          <w:color w:val="000000"/>
          <w:sz w:val="24"/>
          <w:szCs w:val="24"/>
          <w:u w:color="000000"/>
          <w:bdr w:val="nil"/>
          <w:lang w:val="en-GB" w:eastAsia="pl-PL"/>
        </w:rPr>
        <w:t>of its municipalities</w:t>
      </w:r>
      <w:r w:rsidR="002406CF" w:rsidRPr="00032494">
        <w:rPr>
          <w:rFonts w:eastAsia="Calibri" w:cs="Calibri"/>
          <w:color w:val="000000"/>
          <w:sz w:val="24"/>
          <w:szCs w:val="24"/>
          <w:u w:color="000000"/>
          <w:bdr w:val="nil"/>
          <w:lang w:val="en-GB" w:eastAsia="pl-PL"/>
        </w:rPr>
        <w:t xml:space="preserve">, </w:t>
      </w:r>
      <w:r w:rsidR="007F2263" w:rsidRPr="00032494">
        <w:rPr>
          <w:rFonts w:eastAsia="Calibri" w:cs="Calibri"/>
          <w:color w:val="000000"/>
          <w:sz w:val="24"/>
          <w:szCs w:val="24"/>
          <w:u w:color="000000"/>
          <w:bdr w:val="nil"/>
          <w:lang w:val="en-GB" w:eastAsia="pl-PL"/>
        </w:rPr>
        <w:t xml:space="preserve">the minority’s </w:t>
      </w:r>
      <w:r w:rsidR="002406CF" w:rsidRPr="00032494">
        <w:rPr>
          <w:rFonts w:eastAsia="Calibri" w:cs="Calibri"/>
          <w:color w:val="000000"/>
          <w:sz w:val="24"/>
          <w:szCs w:val="24"/>
          <w:u w:color="000000"/>
          <w:bdr w:val="nil"/>
          <w:lang w:val="en-GB" w:eastAsia="pl-PL"/>
        </w:rPr>
        <w:t xml:space="preserve">representatives </w:t>
      </w:r>
      <w:r w:rsidR="007F2263" w:rsidRPr="00032494">
        <w:rPr>
          <w:rFonts w:eastAsia="Calibri" w:cs="Calibri"/>
          <w:color w:val="000000"/>
          <w:sz w:val="24"/>
          <w:szCs w:val="24"/>
          <w:u w:color="000000"/>
          <w:bdr w:val="nil"/>
          <w:lang w:val="en-GB" w:eastAsia="pl-PL"/>
        </w:rPr>
        <w:t>enjoy the said rights</w:t>
      </w:r>
      <w:r w:rsidR="002406CF" w:rsidRPr="00032494">
        <w:rPr>
          <w:rFonts w:eastAsia="Calibri" w:cs="Calibri"/>
          <w:color w:val="000000"/>
          <w:sz w:val="24"/>
          <w:szCs w:val="24"/>
          <w:u w:color="000000"/>
          <w:bdr w:val="nil"/>
          <w:lang w:val="en-GB" w:eastAsia="pl-PL"/>
        </w:rPr>
        <w:t xml:space="preserve">. </w:t>
      </w:r>
      <w:r w:rsidR="00724C03" w:rsidRPr="00032494">
        <w:rPr>
          <w:rFonts w:eastAsia="Calibri" w:cs="Calibri"/>
          <w:color w:val="000000"/>
          <w:sz w:val="24"/>
          <w:szCs w:val="24"/>
          <w:u w:color="000000"/>
          <w:bdr w:val="nil"/>
          <w:lang w:val="en-GB" w:eastAsia="pl-PL"/>
        </w:rPr>
        <w:t>Yet, a</w:t>
      </w:r>
      <w:r w:rsidR="002406CF" w:rsidRPr="00032494">
        <w:rPr>
          <w:rFonts w:eastAsia="Calibri" w:cs="Calibri"/>
          <w:color w:val="000000"/>
          <w:sz w:val="24"/>
          <w:szCs w:val="24"/>
          <w:u w:color="000000"/>
          <w:bdr w:val="nil"/>
          <w:lang w:val="en-GB" w:eastAsia="pl-PL"/>
        </w:rPr>
        <w:t xml:space="preserve">s of 1 January 2017, </w:t>
      </w:r>
      <w:r w:rsidR="00040E29" w:rsidRPr="00032494">
        <w:rPr>
          <w:rFonts w:eastAsia="Calibri" w:cs="Calibri"/>
          <w:color w:val="000000"/>
          <w:sz w:val="24"/>
          <w:szCs w:val="24"/>
          <w:u w:color="000000"/>
          <w:bdr w:val="nil"/>
          <w:lang w:val="en-GB" w:eastAsia="pl-PL"/>
        </w:rPr>
        <w:t xml:space="preserve">the rights were lost by </w:t>
      </w:r>
      <w:r w:rsidR="002406CF" w:rsidRPr="00032494">
        <w:rPr>
          <w:rFonts w:eastAsia="Calibri" w:cs="Calibri"/>
          <w:color w:val="000000"/>
          <w:sz w:val="24"/>
          <w:szCs w:val="24"/>
          <w:u w:color="000000"/>
          <w:bdr w:val="nil"/>
          <w:lang w:val="en-GB" w:eastAsia="pl-PL"/>
        </w:rPr>
        <w:t xml:space="preserve">some </w:t>
      </w:r>
      <w:r w:rsidR="00040E29" w:rsidRPr="00032494">
        <w:rPr>
          <w:rFonts w:eastAsia="Calibri" w:cs="Calibri"/>
          <w:color w:val="000000"/>
          <w:sz w:val="24"/>
          <w:szCs w:val="24"/>
          <w:u w:color="000000"/>
          <w:bdr w:val="nil"/>
          <w:lang w:val="en-GB" w:eastAsia="pl-PL"/>
        </w:rPr>
        <w:t>persons</w:t>
      </w:r>
      <w:r w:rsidR="007F2263" w:rsidRPr="00032494">
        <w:rPr>
          <w:rFonts w:eastAsia="Calibri" w:cs="Calibri"/>
          <w:color w:val="000000"/>
          <w:sz w:val="24"/>
          <w:szCs w:val="24"/>
          <w:u w:color="000000"/>
          <w:bdr w:val="nil"/>
          <w:lang w:val="en-GB" w:eastAsia="pl-PL"/>
        </w:rPr>
        <w:t xml:space="preserve">. Three municipalities (Dobrzeń Wielki, Komprachcice and Prószków) </w:t>
      </w:r>
      <w:r w:rsidR="00724C03" w:rsidRPr="00032494">
        <w:rPr>
          <w:rFonts w:eastAsia="Calibri" w:cs="Calibri"/>
          <w:color w:val="000000"/>
          <w:sz w:val="24"/>
          <w:szCs w:val="24"/>
          <w:u w:color="000000"/>
          <w:bdr w:val="nil"/>
          <w:lang w:val="en-GB" w:eastAsia="pl-PL"/>
        </w:rPr>
        <w:t>with the minority’s share of</w:t>
      </w:r>
      <w:r w:rsidR="00040E29" w:rsidRPr="00032494">
        <w:rPr>
          <w:rFonts w:eastAsia="Calibri" w:cs="Calibri"/>
          <w:color w:val="000000"/>
          <w:sz w:val="24"/>
          <w:szCs w:val="24"/>
          <w:u w:color="000000"/>
          <w:bdr w:val="nil"/>
          <w:lang w:val="en-GB" w:eastAsia="pl-PL"/>
        </w:rPr>
        <w:t xml:space="preserve"> 20% were</w:t>
      </w:r>
      <w:r w:rsidR="007F2263" w:rsidRPr="00032494">
        <w:rPr>
          <w:rFonts w:eastAsia="Calibri" w:cs="Calibri"/>
          <w:color w:val="000000"/>
          <w:sz w:val="24"/>
          <w:szCs w:val="24"/>
          <w:u w:color="000000"/>
          <w:bdr w:val="nil"/>
          <w:lang w:val="en-GB" w:eastAsia="pl-PL"/>
        </w:rPr>
        <w:t xml:space="preserve"> </w:t>
      </w:r>
      <w:r w:rsidR="00040E29" w:rsidRPr="00032494">
        <w:rPr>
          <w:rFonts w:eastAsia="Calibri" w:cs="Calibri"/>
          <w:color w:val="000000"/>
          <w:sz w:val="24"/>
          <w:szCs w:val="24"/>
          <w:u w:color="000000"/>
          <w:bdr w:val="nil"/>
          <w:lang w:val="en-GB" w:eastAsia="pl-PL"/>
        </w:rPr>
        <w:t>connected</w:t>
      </w:r>
      <w:r w:rsidR="007F2263" w:rsidRPr="00032494">
        <w:rPr>
          <w:rFonts w:eastAsia="Calibri" w:cs="Calibri"/>
          <w:color w:val="000000"/>
          <w:sz w:val="24"/>
          <w:szCs w:val="24"/>
          <w:u w:color="000000"/>
          <w:bdr w:val="nil"/>
          <w:lang w:val="en-GB" w:eastAsia="pl-PL"/>
        </w:rPr>
        <w:t xml:space="preserve"> to the city of</w:t>
      </w:r>
      <w:r w:rsidR="002406CF" w:rsidRPr="00032494">
        <w:rPr>
          <w:rFonts w:eastAsia="Calibri" w:cs="Calibri"/>
          <w:color w:val="000000"/>
          <w:sz w:val="24"/>
          <w:szCs w:val="24"/>
          <w:u w:color="000000"/>
          <w:bdr w:val="nil"/>
          <w:lang w:val="en-GB" w:eastAsia="pl-PL"/>
        </w:rPr>
        <w:t xml:space="preserve"> Opole (</w:t>
      </w:r>
      <w:r w:rsidR="00040E29" w:rsidRPr="00032494">
        <w:rPr>
          <w:rFonts w:eastAsia="Calibri" w:cs="Calibri"/>
          <w:color w:val="000000"/>
          <w:sz w:val="24"/>
          <w:szCs w:val="24"/>
          <w:u w:color="000000"/>
          <w:bdr w:val="nil"/>
          <w:lang w:val="en-GB" w:eastAsia="pl-PL"/>
        </w:rPr>
        <w:t xml:space="preserve">the </w:t>
      </w:r>
      <w:r w:rsidR="00724C03" w:rsidRPr="00032494">
        <w:rPr>
          <w:rFonts w:eastAsia="Calibri" w:cs="Calibri"/>
          <w:color w:val="000000"/>
          <w:sz w:val="24"/>
          <w:szCs w:val="24"/>
          <w:u w:color="000000"/>
          <w:bdr w:val="nil"/>
          <w:lang w:val="en-GB" w:eastAsia="pl-PL"/>
        </w:rPr>
        <w:t>Voivodeship</w:t>
      </w:r>
      <w:r w:rsidR="002406CF" w:rsidRPr="00032494">
        <w:rPr>
          <w:rFonts w:eastAsia="Calibri" w:cs="Calibri"/>
          <w:color w:val="000000"/>
          <w:sz w:val="24"/>
          <w:szCs w:val="24"/>
          <w:u w:color="000000"/>
          <w:bdr w:val="nil"/>
          <w:lang w:val="en-GB" w:eastAsia="pl-PL"/>
        </w:rPr>
        <w:t xml:space="preserve"> capital</w:t>
      </w:r>
      <w:r w:rsidR="00040E29" w:rsidRPr="00032494">
        <w:rPr>
          <w:rFonts w:eastAsia="Calibri" w:cs="Calibri"/>
          <w:color w:val="000000"/>
          <w:sz w:val="24"/>
          <w:szCs w:val="24"/>
          <w:u w:color="000000"/>
          <w:bdr w:val="nil"/>
          <w:lang w:val="en-GB" w:eastAsia="pl-PL"/>
        </w:rPr>
        <w:t xml:space="preserve"> with the </w:t>
      </w:r>
      <w:r w:rsidR="002406CF" w:rsidRPr="00032494">
        <w:rPr>
          <w:rFonts w:eastAsia="Calibri" w:cs="Calibri"/>
          <w:color w:val="000000"/>
          <w:sz w:val="24"/>
          <w:szCs w:val="24"/>
          <w:u w:color="000000"/>
          <w:bdr w:val="nil"/>
          <w:lang w:val="en-GB" w:eastAsia="pl-PL"/>
        </w:rPr>
        <w:t xml:space="preserve">German minority </w:t>
      </w:r>
      <w:r w:rsidR="00040E29" w:rsidRPr="00032494">
        <w:rPr>
          <w:rFonts w:eastAsia="Calibri" w:cs="Calibri"/>
          <w:color w:val="000000"/>
          <w:sz w:val="24"/>
          <w:szCs w:val="24"/>
          <w:u w:color="000000"/>
          <w:bdr w:val="nil"/>
          <w:lang w:val="en-GB" w:eastAsia="pl-PL"/>
        </w:rPr>
        <w:t xml:space="preserve">share of </w:t>
      </w:r>
      <w:r w:rsidR="002406CF" w:rsidRPr="00032494">
        <w:rPr>
          <w:rFonts w:eastAsia="Calibri" w:cs="Calibri"/>
          <w:color w:val="000000"/>
          <w:sz w:val="24"/>
          <w:szCs w:val="24"/>
          <w:u w:color="000000"/>
          <w:bdr w:val="nil"/>
          <w:lang w:val="en-GB" w:eastAsia="pl-PL"/>
        </w:rPr>
        <w:t>less than 5%). The Commissioner</w:t>
      </w:r>
      <w:r w:rsidR="00724C03" w:rsidRPr="00032494">
        <w:rPr>
          <w:rFonts w:eastAsia="Calibri" w:cs="Calibri"/>
          <w:color w:val="000000"/>
          <w:sz w:val="24"/>
          <w:szCs w:val="24"/>
          <w:u w:color="000000"/>
          <w:bdr w:val="nil"/>
          <w:lang w:val="en-GB" w:eastAsia="pl-PL"/>
        </w:rPr>
        <w:t xml:space="preserve"> had appealed</w:t>
      </w:r>
      <w:r w:rsidR="00E34D73" w:rsidRPr="00032494">
        <w:rPr>
          <w:rFonts w:eastAsia="Calibri" w:cs="Calibri"/>
          <w:color w:val="000000"/>
          <w:sz w:val="24"/>
          <w:szCs w:val="24"/>
          <w:u w:color="000000"/>
          <w:bdr w:val="nil"/>
          <w:lang w:val="en-GB" w:eastAsia="pl-PL"/>
        </w:rPr>
        <w:t xml:space="preserve"> to </w:t>
      </w:r>
      <w:r w:rsidR="002406CF" w:rsidRPr="00032494">
        <w:rPr>
          <w:rFonts w:eastAsia="Calibri" w:cs="Calibri"/>
          <w:color w:val="000000"/>
          <w:sz w:val="24"/>
          <w:szCs w:val="24"/>
          <w:u w:color="000000"/>
          <w:bdr w:val="nil"/>
          <w:lang w:val="en-GB" w:eastAsia="pl-PL"/>
        </w:rPr>
        <w:t>the government</w:t>
      </w:r>
      <w:r w:rsidR="00E34D73" w:rsidRPr="00032494">
        <w:rPr>
          <w:rFonts w:eastAsia="Calibri" w:cs="Calibri"/>
          <w:color w:val="000000"/>
          <w:sz w:val="24"/>
          <w:szCs w:val="24"/>
          <w:u w:color="000000"/>
          <w:bdr w:val="nil"/>
          <w:lang w:val="en-GB" w:eastAsia="pl-PL"/>
        </w:rPr>
        <w:t>, unsuccessfully,</w:t>
      </w:r>
      <w:r w:rsidR="002406CF" w:rsidRPr="00032494">
        <w:rPr>
          <w:rFonts w:eastAsia="Calibri" w:cs="Calibri"/>
          <w:color w:val="000000"/>
          <w:sz w:val="24"/>
          <w:szCs w:val="24"/>
          <w:u w:color="000000"/>
          <w:bdr w:val="nil"/>
          <w:lang w:val="en-GB" w:eastAsia="pl-PL"/>
        </w:rPr>
        <w:t xml:space="preserve"> </w:t>
      </w:r>
      <w:r w:rsidR="00724C03" w:rsidRPr="00032494">
        <w:rPr>
          <w:rFonts w:eastAsia="Calibri" w:cs="Calibri"/>
          <w:color w:val="000000"/>
          <w:sz w:val="24"/>
          <w:szCs w:val="24"/>
          <w:u w:color="000000"/>
          <w:bdr w:val="nil"/>
          <w:lang w:val="en-GB" w:eastAsia="pl-PL"/>
        </w:rPr>
        <w:t>for</w:t>
      </w:r>
      <w:r w:rsidR="002406CF" w:rsidRPr="00032494">
        <w:rPr>
          <w:rFonts w:eastAsia="Calibri" w:cs="Calibri"/>
          <w:color w:val="000000"/>
          <w:sz w:val="24"/>
          <w:szCs w:val="24"/>
          <w:u w:color="000000"/>
          <w:bdr w:val="nil"/>
          <w:lang w:val="en-GB" w:eastAsia="pl-PL"/>
        </w:rPr>
        <w:t xml:space="preserve"> prevent</w:t>
      </w:r>
      <w:r w:rsidR="00724C03" w:rsidRPr="00032494">
        <w:rPr>
          <w:rFonts w:eastAsia="Calibri" w:cs="Calibri"/>
          <w:color w:val="000000"/>
          <w:sz w:val="24"/>
          <w:szCs w:val="24"/>
          <w:u w:color="000000"/>
          <w:bdr w:val="nil"/>
          <w:lang w:val="en-GB" w:eastAsia="pl-PL"/>
        </w:rPr>
        <w:t>ing</w:t>
      </w:r>
      <w:r w:rsidR="002406CF" w:rsidRPr="00032494">
        <w:rPr>
          <w:rFonts w:eastAsia="Calibri" w:cs="Calibri"/>
          <w:color w:val="000000"/>
          <w:sz w:val="24"/>
          <w:szCs w:val="24"/>
          <w:u w:color="000000"/>
          <w:bdr w:val="nil"/>
          <w:lang w:val="en-GB" w:eastAsia="pl-PL"/>
        </w:rPr>
        <w:t xml:space="preserve"> </w:t>
      </w:r>
      <w:r w:rsidR="00724C03" w:rsidRPr="00032494">
        <w:rPr>
          <w:rFonts w:eastAsia="Calibri" w:cs="Calibri"/>
          <w:color w:val="000000"/>
          <w:sz w:val="24"/>
          <w:szCs w:val="24"/>
          <w:u w:color="000000"/>
          <w:bdr w:val="nil"/>
          <w:lang w:val="en-GB" w:eastAsia="pl-PL"/>
        </w:rPr>
        <w:t xml:space="preserve">the said </w:t>
      </w:r>
      <w:r w:rsidR="0062710A">
        <w:rPr>
          <w:rFonts w:eastAsia="Calibri" w:cs="Calibri"/>
          <w:color w:val="000000"/>
          <w:sz w:val="24"/>
          <w:szCs w:val="24"/>
          <w:u w:color="000000"/>
          <w:bdr w:val="nil"/>
          <w:lang w:val="en-GB" w:eastAsia="pl-PL"/>
        </w:rPr>
        <w:t>effect</w:t>
      </w:r>
      <w:r w:rsidR="00724C03" w:rsidRPr="00032494">
        <w:rPr>
          <w:rFonts w:eastAsia="Calibri" w:cs="Calibri"/>
          <w:color w:val="000000"/>
          <w:sz w:val="24"/>
          <w:szCs w:val="24"/>
          <w:u w:color="000000"/>
          <w:bdr w:val="nil"/>
          <w:lang w:val="en-GB" w:eastAsia="pl-PL"/>
        </w:rPr>
        <w:t xml:space="preserve"> of the </w:t>
      </w:r>
      <w:r w:rsidR="002406CF" w:rsidRPr="00032494">
        <w:rPr>
          <w:rFonts w:eastAsia="Calibri" w:cs="Calibri"/>
          <w:color w:val="000000"/>
          <w:sz w:val="24"/>
          <w:szCs w:val="24"/>
          <w:u w:color="000000"/>
          <w:bdr w:val="nil"/>
          <w:lang w:val="en-GB" w:eastAsia="pl-PL"/>
        </w:rPr>
        <w:t>administrative border</w:t>
      </w:r>
      <w:r w:rsidR="00724C03" w:rsidRPr="00032494">
        <w:rPr>
          <w:rFonts w:eastAsia="Calibri" w:cs="Calibri"/>
          <w:color w:val="000000"/>
          <w:sz w:val="24"/>
          <w:szCs w:val="24"/>
          <w:u w:color="000000"/>
          <w:bdr w:val="nil"/>
          <w:lang w:val="en-GB" w:eastAsia="pl-PL"/>
        </w:rPr>
        <w:t>s’ change,</w:t>
      </w:r>
      <w:r w:rsidR="002406CF" w:rsidRPr="00032494">
        <w:rPr>
          <w:rFonts w:eastAsia="Calibri" w:cs="Calibri"/>
          <w:color w:val="000000"/>
          <w:sz w:val="24"/>
          <w:szCs w:val="24"/>
          <w:u w:color="000000"/>
          <w:bdr w:val="nil"/>
          <w:lang w:val="en-GB" w:eastAsia="pl-PL"/>
        </w:rPr>
        <w:t xml:space="preserve"> </w:t>
      </w:r>
      <w:r w:rsidR="0062710A">
        <w:rPr>
          <w:rFonts w:eastAsia="Calibri" w:cs="Calibri"/>
          <w:color w:val="000000"/>
          <w:sz w:val="24"/>
          <w:szCs w:val="24"/>
          <w:u w:color="000000"/>
          <w:bdr w:val="nil"/>
          <w:lang w:val="en-GB" w:eastAsia="pl-PL"/>
        </w:rPr>
        <w:t>and stated that</w:t>
      </w:r>
      <w:r w:rsidR="00724C03" w:rsidRPr="00032494">
        <w:rPr>
          <w:rFonts w:eastAsia="Calibri" w:cs="Calibri"/>
          <w:color w:val="000000"/>
          <w:sz w:val="24"/>
          <w:szCs w:val="24"/>
          <w:u w:color="000000"/>
          <w:bdr w:val="nil"/>
          <w:lang w:val="en-GB" w:eastAsia="pl-PL"/>
        </w:rPr>
        <w:t xml:space="preserve"> </w:t>
      </w:r>
      <w:r w:rsidR="0062710A">
        <w:rPr>
          <w:rFonts w:eastAsia="Calibri" w:cs="Calibri"/>
          <w:color w:val="000000"/>
          <w:sz w:val="24"/>
          <w:szCs w:val="24"/>
          <w:u w:color="000000"/>
          <w:bdr w:val="nil"/>
          <w:lang w:val="en-GB" w:eastAsia="pl-PL"/>
        </w:rPr>
        <w:t xml:space="preserve">it was </w:t>
      </w:r>
      <w:r w:rsidR="00724C03" w:rsidRPr="00032494">
        <w:rPr>
          <w:rFonts w:eastAsia="Calibri" w:cs="Calibri"/>
          <w:color w:val="000000"/>
          <w:sz w:val="24"/>
          <w:szCs w:val="24"/>
          <w:u w:color="000000"/>
          <w:bdr w:val="nil"/>
          <w:lang w:val="en-GB" w:eastAsia="pl-PL"/>
        </w:rPr>
        <w:t>not consistent with</w:t>
      </w:r>
      <w:r w:rsidR="002406CF" w:rsidRPr="00032494">
        <w:rPr>
          <w:rFonts w:eastAsia="Calibri" w:cs="Calibri"/>
          <w:color w:val="000000"/>
          <w:sz w:val="24"/>
          <w:szCs w:val="24"/>
          <w:u w:color="000000"/>
          <w:bdr w:val="nil"/>
          <w:lang w:val="en-GB" w:eastAsia="pl-PL"/>
        </w:rPr>
        <w:t xml:space="preserve"> the European Charter for</w:t>
      </w:r>
      <w:r w:rsidR="00724C03" w:rsidRPr="00032494">
        <w:rPr>
          <w:rFonts w:eastAsia="Calibri" w:cs="Calibri"/>
          <w:color w:val="000000"/>
          <w:sz w:val="24"/>
          <w:szCs w:val="24"/>
          <w:u w:color="000000"/>
          <w:bdr w:val="nil"/>
          <w:lang w:val="en-GB" w:eastAsia="pl-PL"/>
        </w:rPr>
        <w:t xml:space="preserve"> Regional or Minority Languages</w:t>
      </w:r>
      <w:r w:rsidR="002406CF" w:rsidRPr="00032494">
        <w:rPr>
          <w:rFonts w:eastAsia="Calibri" w:cs="Calibri"/>
          <w:color w:val="000000"/>
          <w:sz w:val="24"/>
          <w:szCs w:val="24"/>
          <w:u w:color="000000"/>
          <w:bdr w:val="nil"/>
          <w:lang w:val="en-GB" w:eastAsia="pl-PL"/>
        </w:rPr>
        <w:t xml:space="preserve">. The government </w:t>
      </w:r>
      <w:r w:rsidR="00724C03" w:rsidRPr="00032494">
        <w:rPr>
          <w:rFonts w:eastAsia="Calibri" w:cs="Calibri"/>
          <w:color w:val="000000"/>
          <w:sz w:val="24"/>
          <w:szCs w:val="24"/>
          <w:u w:color="000000"/>
          <w:bdr w:val="nil"/>
          <w:lang w:val="en-GB" w:eastAsia="pl-PL"/>
        </w:rPr>
        <w:t>moved</w:t>
      </w:r>
      <w:r w:rsidR="002406CF" w:rsidRPr="00032494">
        <w:rPr>
          <w:rFonts w:eastAsia="Calibri" w:cs="Calibri"/>
          <w:color w:val="000000"/>
          <w:sz w:val="24"/>
          <w:szCs w:val="24"/>
          <w:u w:color="000000"/>
          <w:bdr w:val="nil"/>
          <w:lang w:val="en-GB" w:eastAsia="pl-PL"/>
        </w:rPr>
        <w:t xml:space="preserve"> the borders </w:t>
      </w:r>
      <w:r w:rsidR="00724C03" w:rsidRPr="00032494">
        <w:rPr>
          <w:rFonts w:eastAsia="Calibri" w:cs="Calibri"/>
          <w:color w:val="000000"/>
          <w:sz w:val="24"/>
          <w:szCs w:val="24"/>
          <w:u w:color="000000"/>
          <w:bdr w:val="nil"/>
          <w:lang w:val="en-GB" w:eastAsia="pl-PL"/>
        </w:rPr>
        <w:t>despite</w:t>
      </w:r>
      <w:r w:rsidR="002406CF" w:rsidRPr="00032494">
        <w:rPr>
          <w:rFonts w:eastAsia="Calibri" w:cs="Calibri"/>
          <w:color w:val="000000"/>
          <w:sz w:val="24"/>
          <w:szCs w:val="24"/>
          <w:u w:color="000000"/>
          <w:bdr w:val="nil"/>
          <w:lang w:val="en-GB" w:eastAsia="pl-PL"/>
        </w:rPr>
        <w:t xml:space="preserve"> </w:t>
      </w:r>
      <w:r w:rsidR="00E34D73" w:rsidRPr="00032494">
        <w:rPr>
          <w:rFonts w:eastAsia="Calibri" w:cs="Calibri"/>
          <w:color w:val="000000"/>
          <w:sz w:val="24"/>
          <w:szCs w:val="24"/>
          <w:u w:color="000000"/>
          <w:bdr w:val="nil"/>
          <w:lang w:val="en-GB" w:eastAsia="pl-PL"/>
        </w:rPr>
        <w:t>the fact that the</w:t>
      </w:r>
      <w:r w:rsidR="002406CF" w:rsidRPr="00032494">
        <w:rPr>
          <w:rFonts w:eastAsia="Calibri" w:cs="Calibri"/>
          <w:color w:val="000000"/>
          <w:sz w:val="24"/>
          <w:szCs w:val="24"/>
          <w:u w:color="000000"/>
          <w:bdr w:val="nil"/>
          <w:lang w:val="en-GB" w:eastAsia="pl-PL"/>
        </w:rPr>
        <w:t xml:space="preserve"> inhabitants of the three </w:t>
      </w:r>
      <w:r w:rsidR="00E34D73" w:rsidRPr="00032494">
        <w:rPr>
          <w:rFonts w:eastAsia="Calibri" w:cs="Calibri"/>
          <w:color w:val="000000"/>
          <w:sz w:val="24"/>
          <w:szCs w:val="24"/>
          <w:u w:color="000000"/>
          <w:bdr w:val="nil"/>
          <w:lang w:val="en-GB" w:eastAsia="pl-PL"/>
        </w:rPr>
        <w:t>municipalities were strongly against it</w:t>
      </w:r>
      <w:r w:rsidR="002406CF" w:rsidRPr="00032494">
        <w:rPr>
          <w:rFonts w:eastAsia="Calibri" w:cs="Calibri"/>
          <w:color w:val="000000"/>
          <w:sz w:val="24"/>
          <w:szCs w:val="24"/>
          <w:u w:color="000000"/>
          <w:bdr w:val="nil"/>
          <w:lang w:val="en-GB" w:eastAsia="pl-PL"/>
        </w:rPr>
        <w:t xml:space="preserve">. </w:t>
      </w:r>
      <w:r w:rsidR="00E34D73" w:rsidRPr="00032494">
        <w:rPr>
          <w:rFonts w:eastAsia="Calibri" w:cs="Calibri"/>
          <w:color w:val="000000"/>
          <w:sz w:val="24"/>
          <w:szCs w:val="24"/>
          <w:u w:color="000000"/>
          <w:bdr w:val="nil"/>
          <w:lang w:val="en-GB" w:eastAsia="pl-PL"/>
        </w:rPr>
        <w:t>The</w:t>
      </w:r>
      <w:r w:rsidR="002406CF" w:rsidRPr="00032494">
        <w:rPr>
          <w:rFonts w:eastAsia="Calibri" w:cs="Calibri"/>
          <w:color w:val="000000"/>
          <w:sz w:val="24"/>
          <w:szCs w:val="24"/>
          <w:u w:color="000000"/>
          <w:bdr w:val="nil"/>
          <w:lang w:val="en-GB" w:eastAsia="pl-PL"/>
        </w:rPr>
        <w:t xml:space="preserve"> Constitutional Tribunal refused to </w:t>
      </w:r>
      <w:r w:rsidR="00E34D73" w:rsidRPr="00032494">
        <w:rPr>
          <w:rFonts w:eastAsia="Calibri" w:cs="Calibri"/>
          <w:color w:val="000000"/>
          <w:sz w:val="24"/>
          <w:szCs w:val="24"/>
          <w:u w:color="000000"/>
          <w:bdr w:val="nil"/>
          <w:lang w:val="en-GB" w:eastAsia="pl-PL"/>
        </w:rPr>
        <w:t xml:space="preserve">examine </w:t>
      </w:r>
      <w:r w:rsidR="002406CF" w:rsidRPr="00032494">
        <w:rPr>
          <w:rFonts w:eastAsia="Calibri" w:cs="Calibri"/>
          <w:color w:val="000000"/>
          <w:sz w:val="24"/>
          <w:szCs w:val="24"/>
          <w:u w:color="000000"/>
          <w:bdr w:val="nil"/>
          <w:lang w:val="en-GB" w:eastAsia="pl-PL"/>
        </w:rPr>
        <w:t>th</w:t>
      </w:r>
      <w:r w:rsidR="00E34D73" w:rsidRPr="00032494">
        <w:rPr>
          <w:rFonts w:eastAsia="Calibri" w:cs="Calibri"/>
          <w:color w:val="000000"/>
          <w:sz w:val="24"/>
          <w:szCs w:val="24"/>
          <w:u w:color="000000"/>
          <w:bdr w:val="nil"/>
          <w:lang w:val="en-GB" w:eastAsia="pl-PL"/>
        </w:rPr>
        <w:t>e</w:t>
      </w:r>
      <w:r w:rsidR="002406CF" w:rsidRPr="00032494">
        <w:rPr>
          <w:rFonts w:eastAsia="Calibri" w:cs="Calibri"/>
          <w:color w:val="000000"/>
          <w:sz w:val="24"/>
          <w:szCs w:val="24"/>
          <w:u w:color="000000"/>
          <w:bdr w:val="nil"/>
          <w:lang w:val="en-GB" w:eastAsia="pl-PL"/>
        </w:rPr>
        <w:t xml:space="preserve"> case (</w:t>
      </w:r>
      <w:r w:rsidR="00E34D73" w:rsidRPr="00032494">
        <w:rPr>
          <w:rFonts w:eastAsia="Calibri" w:cs="Calibri"/>
          <w:color w:val="000000"/>
          <w:sz w:val="24"/>
          <w:szCs w:val="24"/>
          <w:u w:color="000000"/>
          <w:bdr w:val="nil"/>
          <w:lang w:val="en-GB" w:eastAsia="pl-PL"/>
        </w:rPr>
        <w:t xml:space="preserve">the ruling was issued with the </w:t>
      </w:r>
      <w:r w:rsidR="002406CF" w:rsidRPr="00032494">
        <w:rPr>
          <w:rFonts w:eastAsia="Calibri" w:cs="Calibri"/>
          <w:color w:val="000000"/>
          <w:sz w:val="24"/>
          <w:szCs w:val="24"/>
          <w:u w:color="000000"/>
          <w:bdr w:val="nil"/>
          <w:lang w:val="en-GB" w:eastAsia="pl-PL"/>
        </w:rPr>
        <w:t xml:space="preserve">participation of the so-called </w:t>
      </w:r>
      <w:r w:rsidR="003148AD">
        <w:rPr>
          <w:rFonts w:eastAsia="Calibri" w:cs="Calibri"/>
          <w:color w:val="000000"/>
          <w:sz w:val="24"/>
          <w:szCs w:val="24"/>
          <w:u w:color="000000"/>
          <w:bdr w:val="nil"/>
          <w:lang w:val="en-GB" w:eastAsia="pl-PL"/>
        </w:rPr>
        <w:t>doubled</w:t>
      </w:r>
      <w:r w:rsidR="002406CF" w:rsidRPr="00032494">
        <w:rPr>
          <w:rFonts w:eastAsia="Calibri" w:cs="Calibri"/>
          <w:color w:val="000000"/>
          <w:sz w:val="24"/>
          <w:szCs w:val="24"/>
          <w:u w:color="000000"/>
          <w:bdr w:val="nil"/>
          <w:lang w:val="en-GB" w:eastAsia="pl-PL"/>
        </w:rPr>
        <w:t xml:space="preserve"> judges). </w:t>
      </w:r>
    </w:p>
    <w:p w:rsidR="00636889" w:rsidRPr="00032494" w:rsidRDefault="00CA75E3" w:rsidP="00CA75E3">
      <w:pPr>
        <w:ind w:left="705" w:hanging="705"/>
        <w:jc w:val="both"/>
        <w:rPr>
          <w:sz w:val="24"/>
          <w:szCs w:val="24"/>
          <w:lang w:val="en-GB"/>
        </w:rPr>
      </w:pPr>
      <w:r w:rsidRPr="00032494">
        <w:rPr>
          <w:b/>
          <w:sz w:val="24"/>
          <w:szCs w:val="24"/>
          <w:lang w:val="en-GB"/>
        </w:rPr>
        <w:t>5.</w:t>
      </w:r>
      <w:r w:rsidRPr="00032494">
        <w:rPr>
          <w:b/>
          <w:sz w:val="24"/>
          <w:szCs w:val="24"/>
          <w:lang w:val="en-GB"/>
        </w:rPr>
        <w:tab/>
      </w:r>
      <w:r w:rsidR="00636889" w:rsidRPr="00032494">
        <w:rPr>
          <w:b/>
          <w:sz w:val="24"/>
          <w:szCs w:val="24"/>
          <w:lang w:val="en-GB"/>
        </w:rPr>
        <w:t>Case of Konrad Szołajski: refusal to admit the documentalist to the Polish Parliament</w:t>
      </w:r>
      <w:r w:rsidR="0062710A">
        <w:rPr>
          <w:b/>
          <w:sz w:val="24"/>
          <w:szCs w:val="24"/>
          <w:lang w:val="en-GB"/>
        </w:rPr>
        <w:t xml:space="preserve"> </w:t>
      </w:r>
    </w:p>
    <w:p w:rsidR="00115A4D" w:rsidRDefault="002406CF" w:rsidP="002406CF">
      <w:pPr>
        <w:autoSpaceDE w:val="0"/>
        <w:autoSpaceDN w:val="0"/>
        <w:adjustRightInd w:val="0"/>
        <w:spacing w:after="24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The </w:t>
      </w:r>
      <w:r w:rsidR="003406E1" w:rsidRPr="00032494">
        <w:rPr>
          <w:rFonts w:eastAsia="Calibri" w:cs="Calibri"/>
          <w:color w:val="000000"/>
          <w:sz w:val="24"/>
          <w:szCs w:val="24"/>
          <w:u w:color="000000"/>
          <w:bdr w:val="nil"/>
          <w:lang w:val="en-GB" w:eastAsia="pl-PL"/>
        </w:rPr>
        <w:t xml:space="preserve">team of </w:t>
      </w:r>
      <w:r w:rsidRPr="00032494">
        <w:rPr>
          <w:rFonts w:eastAsia="Calibri" w:cs="Calibri"/>
          <w:color w:val="000000"/>
          <w:sz w:val="24"/>
          <w:szCs w:val="24"/>
          <w:u w:color="000000"/>
          <w:bdr w:val="nil"/>
          <w:lang w:val="en-GB" w:eastAsia="pl-PL"/>
        </w:rPr>
        <w:t xml:space="preserve">Konrad Szołajski </w:t>
      </w:r>
      <w:r w:rsidR="003406E1" w:rsidRPr="00032494">
        <w:rPr>
          <w:rFonts w:eastAsia="Calibri" w:cs="Calibri"/>
          <w:color w:val="000000"/>
          <w:sz w:val="24"/>
          <w:szCs w:val="24"/>
          <w:u w:color="000000"/>
          <w:bdr w:val="nil"/>
          <w:lang w:val="en-GB" w:eastAsia="pl-PL"/>
        </w:rPr>
        <w:t>making</w:t>
      </w:r>
      <w:r w:rsidRPr="00032494">
        <w:rPr>
          <w:rFonts w:eastAsia="Calibri" w:cs="Calibri"/>
          <w:color w:val="000000"/>
          <w:sz w:val="24"/>
          <w:szCs w:val="24"/>
          <w:u w:color="000000"/>
          <w:bdr w:val="nil"/>
          <w:lang w:val="en-GB" w:eastAsia="pl-PL"/>
        </w:rPr>
        <w:t xml:space="preserve"> a documentary </w:t>
      </w:r>
      <w:r w:rsidR="003406E1" w:rsidRPr="00032494">
        <w:rPr>
          <w:rFonts w:eastAsia="Calibri" w:cs="Calibri"/>
          <w:color w:val="000000"/>
          <w:sz w:val="24"/>
          <w:szCs w:val="24"/>
          <w:u w:color="000000"/>
          <w:bdr w:val="nil"/>
          <w:lang w:val="en-GB" w:eastAsia="pl-PL"/>
        </w:rPr>
        <w:t>entitled “</w:t>
      </w:r>
      <w:r w:rsidRPr="00032494">
        <w:rPr>
          <w:rFonts w:eastAsia="Calibri" w:cs="Calibri"/>
          <w:color w:val="000000"/>
          <w:sz w:val="24"/>
          <w:szCs w:val="24"/>
          <w:u w:color="000000"/>
          <w:bdr w:val="nil"/>
          <w:lang w:val="en-GB" w:eastAsia="pl-PL"/>
        </w:rPr>
        <w:t>Dobra Zmiana</w:t>
      </w:r>
      <w:r w:rsidR="003406E1" w:rsidRPr="00032494">
        <w:rPr>
          <w:rFonts w:eastAsia="Calibri" w:cs="Calibri"/>
          <w:color w:val="000000"/>
          <w:sz w:val="24"/>
          <w:szCs w:val="24"/>
          <w:u w:color="000000"/>
          <w:bdr w:val="nil"/>
          <w:lang w:val="en-GB" w:eastAsia="pl-PL"/>
        </w:rPr>
        <w:t>” [The Good Change”] intended to take part</w:t>
      </w:r>
      <w:r w:rsidRPr="00032494">
        <w:rPr>
          <w:rFonts w:eastAsia="Calibri" w:cs="Calibri"/>
          <w:color w:val="000000"/>
          <w:sz w:val="24"/>
          <w:szCs w:val="24"/>
          <w:u w:color="000000"/>
          <w:bdr w:val="nil"/>
          <w:lang w:val="en-GB" w:eastAsia="pl-PL"/>
        </w:rPr>
        <w:t xml:space="preserve"> in </w:t>
      </w:r>
      <w:r w:rsidR="003406E1" w:rsidRPr="00032494">
        <w:rPr>
          <w:rFonts w:eastAsia="Calibri" w:cs="Calibri"/>
          <w:color w:val="000000"/>
          <w:sz w:val="24"/>
          <w:szCs w:val="24"/>
          <w:u w:color="000000"/>
          <w:bdr w:val="nil"/>
          <w:lang w:val="en-GB" w:eastAsia="pl-PL"/>
        </w:rPr>
        <w:t xml:space="preserve">a session of </w:t>
      </w:r>
      <w:r w:rsidRPr="00032494">
        <w:rPr>
          <w:rFonts w:eastAsia="Calibri" w:cs="Calibri"/>
          <w:color w:val="000000"/>
          <w:sz w:val="24"/>
          <w:szCs w:val="24"/>
          <w:u w:color="000000"/>
          <w:bdr w:val="nil"/>
          <w:lang w:val="en-GB" w:eastAsia="pl-PL"/>
        </w:rPr>
        <w:t xml:space="preserve">one of the </w:t>
      </w:r>
      <w:r w:rsidR="003406E1" w:rsidRPr="00032494">
        <w:rPr>
          <w:rFonts w:eastAsia="Calibri" w:cs="Calibri"/>
          <w:color w:val="000000"/>
          <w:sz w:val="24"/>
          <w:szCs w:val="24"/>
          <w:u w:color="000000"/>
          <w:bdr w:val="nil"/>
          <w:lang w:val="en-GB" w:eastAsia="pl-PL"/>
        </w:rPr>
        <w:t xml:space="preserve">Parliamentary </w:t>
      </w:r>
      <w:r w:rsidRPr="00032494">
        <w:rPr>
          <w:rFonts w:eastAsia="Calibri" w:cs="Calibri"/>
          <w:color w:val="000000"/>
          <w:sz w:val="24"/>
          <w:szCs w:val="24"/>
          <w:u w:color="000000"/>
          <w:bdr w:val="nil"/>
          <w:lang w:val="en-GB" w:eastAsia="pl-PL"/>
        </w:rPr>
        <w:t>committee</w:t>
      </w:r>
      <w:r w:rsidR="003406E1" w:rsidRPr="00032494">
        <w:rPr>
          <w:rFonts w:eastAsia="Calibri" w:cs="Calibri"/>
          <w:color w:val="000000"/>
          <w:sz w:val="24"/>
          <w:szCs w:val="24"/>
          <w:u w:color="000000"/>
          <w:bdr w:val="nil"/>
          <w:lang w:val="en-GB" w:eastAsia="pl-PL"/>
        </w:rPr>
        <w:t>s</w:t>
      </w:r>
      <w:r w:rsidR="007F1EDF"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w:t>
      </w:r>
      <w:r w:rsidR="003406E1" w:rsidRPr="00032494">
        <w:rPr>
          <w:rFonts w:eastAsia="Calibri" w:cs="Calibri"/>
          <w:color w:val="000000"/>
          <w:sz w:val="24"/>
          <w:szCs w:val="24"/>
          <w:u w:color="000000"/>
          <w:bdr w:val="nil"/>
          <w:lang w:val="en-GB" w:eastAsia="pl-PL"/>
        </w:rPr>
        <w:t>in order to record it. The</w:t>
      </w:r>
      <w:r w:rsidRPr="00032494">
        <w:rPr>
          <w:rFonts w:eastAsia="Calibri" w:cs="Calibri"/>
          <w:color w:val="000000"/>
          <w:sz w:val="24"/>
          <w:szCs w:val="24"/>
          <w:u w:color="000000"/>
          <w:bdr w:val="nil"/>
          <w:lang w:val="en-GB" w:eastAsia="pl-PL"/>
        </w:rPr>
        <w:t xml:space="preserve"> team members </w:t>
      </w:r>
      <w:r w:rsidR="003406E1" w:rsidRPr="00032494">
        <w:rPr>
          <w:rFonts w:eastAsia="Calibri" w:cs="Calibri"/>
          <w:color w:val="000000"/>
          <w:sz w:val="24"/>
          <w:szCs w:val="24"/>
          <w:u w:color="000000"/>
          <w:bdr w:val="nil"/>
          <w:lang w:val="en-GB" w:eastAsia="pl-PL"/>
        </w:rPr>
        <w:t>were not issued</w:t>
      </w:r>
      <w:r w:rsidRPr="00032494">
        <w:rPr>
          <w:rFonts w:eastAsia="Calibri" w:cs="Calibri"/>
          <w:color w:val="000000"/>
          <w:sz w:val="24"/>
          <w:szCs w:val="24"/>
          <w:u w:color="000000"/>
          <w:bdr w:val="nil"/>
          <w:lang w:val="en-GB" w:eastAsia="pl-PL"/>
        </w:rPr>
        <w:t xml:space="preserve"> </w:t>
      </w:r>
      <w:r w:rsidR="003148AD">
        <w:rPr>
          <w:rFonts w:eastAsia="Calibri" w:cs="Calibri"/>
          <w:color w:val="000000"/>
          <w:sz w:val="24"/>
          <w:szCs w:val="24"/>
          <w:u w:color="000000"/>
          <w:bdr w:val="nil"/>
          <w:lang w:val="en-GB" w:eastAsia="pl-PL"/>
        </w:rPr>
        <w:t>single-entry</w:t>
      </w:r>
      <w:r w:rsidRPr="00032494">
        <w:rPr>
          <w:rFonts w:eastAsia="Calibri" w:cs="Calibri"/>
          <w:color w:val="000000"/>
          <w:sz w:val="24"/>
          <w:szCs w:val="24"/>
          <w:u w:color="000000"/>
          <w:bdr w:val="nil"/>
          <w:lang w:val="en-GB" w:eastAsia="pl-PL"/>
        </w:rPr>
        <w:t xml:space="preserve"> press cards and were not allowed to enter the Sejm</w:t>
      </w:r>
      <w:r w:rsidR="003406E1" w:rsidRPr="00032494">
        <w:rPr>
          <w:rFonts w:eastAsia="Calibri" w:cs="Calibri"/>
          <w:color w:val="000000"/>
          <w:sz w:val="24"/>
          <w:szCs w:val="24"/>
          <w:u w:color="000000"/>
          <w:bdr w:val="nil"/>
          <w:lang w:val="en-GB" w:eastAsia="pl-PL"/>
        </w:rPr>
        <w:t xml:space="preserve"> building,</w:t>
      </w:r>
      <w:r w:rsidRPr="00032494">
        <w:rPr>
          <w:rFonts w:eastAsia="Calibri" w:cs="Calibri"/>
          <w:color w:val="000000"/>
          <w:sz w:val="24"/>
          <w:szCs w:val="24"/>
          <w:u w:color="000000"/>
          <w:bdr w:val="nil"/>
          <w:lang w:val="en-GB" w:eastAsia="pl-PL"/>
        </w:rPr>
        <w:t xml:space="preserve"> which made it impossible for them to </w:t>
      </w:r>
      <w:r w:rsidR="003406E1" w:rsidRPr="00032494">
        <w:rPr>
          <w:rFonts w:eastAsia="Calibri" w:cs="Calibri"/>
          <w:color w:val="000000"/>
          <w:sz w:val="24"/>
          <w:szCs w:val="24"/>
          <w:u w:color="000000"/>
          <w:bdr w:val="nil"/>
          <w:lang w:val="en-GB" w:eastAsia="pl-PL"/>
        </w:rPr>
        <w:t>make the recording</w:t>
      </w:r>
      <w:r w:rsidRPr="00032494">
        <w:rPr>
          <w:rFonts w:eastAsia="Calibri" w:cs="Calibri"/>
          <w:color w:val="000000"/>
          <w:sz w:val="24"/>
          <w:szCs w:val="24"/>
          <w:u w:color="000000"/>
          <w:bdr w:val="nil"/>
          <w:lang w:val="en-GB" w:eastAsia="pl-PL"/>
        </w:rPr>
        <w:t xml:space="preserve">. The detailed procedure </w:t>
      </w:r>
      <w:r w:rsidR="003406E1" w:rsidRPr="00032494">
        <w:rPr>
          <w:rFonts w:eastAsia="Calibri" w:cs="Calibri"/>
          <w:color w:val="000000"/>
          <w:sz w:val="24"/>
          <w:szCs w:val="24"/>
          <w:u w:color="000000"/>
          <w:bdr w:val="nil"/>
          <w:lang w:val="en-GB" w:eastAsia="pl-PL"/>
        </w:rPr>
        <w:t xml:space="preserve">of </w:t>
      </w:r>
      <w:r w:rsidR="007F1EDF" w:rsidRPr="00032494">
        <w:rPr>
          <w:rFonts w:eastAsia="Calibri" w:cs="Calibri"/>
          <w:color w:val="000000"/>
          <w:sz w:val="24"/>
          <w:szCs w:val="24"/>
          <w:u w:color="000000"/>
          <w:bdr w:val="nil"/>
          <w:lang w:val="en-GB" w:eastAsia="pl-PL"/>
        </w:rPr>
        <w:t>issuing</w:t>
      </w:r>
      <w:r w:rsidR="003406E1"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such </w:t>
      </w:r>
      <w:r w:rsidR="003406E1" w:rsidRPr="00032494">
        <w:rPr>
          <w:rFonts w:eastAsia="Calibri" w:cs="Calibri"/>
          <w:color w:val="000000"/>
          <w:sz w:val="24"/>
          <w:szCs w:val="24"/>
          <w:u w:color="000000"/>
          <w:bdr w:val="nil"/>
          <w:lang w:val="en-GB" w:eastAsia="pl-PL"/>
        </w:rPr>
        <w:t xml:space="preserve">press </w:t>
      </w:r>
      <w:r w:rsidRPr="00032494">
        <w:rPr>
          <w:rFonts w:eastAsia="Calibri" w:cs="Calibri"/>
          <w:color w:val="000000"/>
          <w:sz w:val="24"/>
          <w:szCs w:val="24"/>
          <w:u w:color="000000"/>
          <w:bdr w:val="nil"/>
          <w:lang w:val="en-GB" w:eastAsia="pl-PL"/>
        </w:rPr>
        <w:t xml:space="preserve">cards is </w:t>
      </w:r>
      <w:r w:rsidR="003406E1" w:rsidRPr="00032494">
        <w:rPr>
          <w:rFonts w:eastAsia="Calibri" w:cs="Calibri"/>
          <w:color w:val="000000"/>
          <w:sz w:val="24"/>
          <w:szCs w:val="24"/>
          <w:u w:color="000000"/>
          <w:bdr w:val="nil"/>
          <w:lang w:val="en-GB" w:eastAsia="pl-PL"/>
        </w:rPr>
        <w:t>laid down</w:t>
      </w:r>
      <w:r w:rsidRPr="00032494">
        <w:rPr>
          <w:rFonts w:eastAsia="Calibri" w:cs="Calibri"/>
          <w:color w:val="000000"/>
          <w:sz w:val="24"/>
          <w:szCs w:val="24"/>
          <w:u w:color="000000"/>
          <w:bdr w:val="nil"/>
          <w:lang w:val="en-GB" w:eastAsia="pl-PL"/>
        </w:rPr>
        <w:t xml:space="preserve"> in </w:t>
      </w:r>
      <w:r w:rsidR="003406E1" w:rsidRPr="00032494">
        <w:rPr>
          <w:rFonts w:eastAsia="Calibri" w:cs="Calibri"/>
          <w:color w:val="000000"/>
          <w:sz w:val="24"/>
          <w:szCs w:val="24"/>
          <w:u w:color="000000"/>
          <w:bdr w:val="nil"/>
          <w:lang w:val="en-GB" w:eastAsia="pl-PL"/>
        </w:rPr>
        <w:t xml:space="preserve">a </w:t>
      </w:r>
      <w:r w:rsidR="007F1EDF" w:rsidRPr="00032494">
        <w:rPr>
          <w:rFonts w:eastAsia="Calibri" w:cs="Calibri"/>
          <w:color w:val="000000"/>
          <w:sz w:val="24"/>
          <w:szCs w:val="24"/>
          <w:u w:color="000000"/>
          <w:bdr w:val="nil"/>
          <w:lang w:val="en-GB" w:eastAsia="pl-PL"/>
        </w:rPr>
        <w:t xml:space="preserve">relevant </w:t>
      </w:r>
      <w:r w:rsidR="003406E1" w:rsidRPr="00032494">
        <w:rPr>
          <w:rFonts w:eastAsia="Calibri" w:cs="Calibri"/>
          <w:color w:val="000000"/>
          <w:sz w:val="24"/>
          <w:szCs w:val="24"/>
          <w:u w:color="000000"/>
          <w:bdr w:val="nil"/>
          <w:lang w:val="en-GB" w:eastAsia="pl-PL"/>
        </w:rPr>
        <w:t>regulation of the S</w:t>
      </w:r>
      <w:r w:rsidRPr="00032494">
        <w:rPr>
          <w:rFonts w:eastAsia="Calibri" w:cs="Calibri"/>
          <w:color w:val="000000"/>
          <w:sz w:val="24"/>
          <w:szCs w:val="24"/>
          <w:u w:color="000000"/>
          <w:bdr w:val="nil"/>
          <w:lang w:val="en-GB" w:eastAsia="pl-PL"/>
        </w:rPr>
        <w:t xml:space="preserve">peaker of the Sejm, according to which press cards are issued to journalists </w:t>
      </w:r>
      <w:r w:rsidR="003406E1" w:rsidRPr="00032494">
        <w:rPr>
          <w:rFonts w:eastAsia="Calibri" w:cs="Calibri"/>
          <w:color w:val="000000"/>
          <w:sz w:val="24"/>
          <w:szCs w:val="24"/>
          <w:u w:color="000000"/>
          <w:bdr w:val="nil"/>
          <w:lang w:val="en-GB" w:eastAsia="pl-PL"/>
        </w:rPr>
        <w:t xml:space="preserve">to make it possible for them to </w:t>
      </w:r>
      <w:r w:rsidRPr="00032494">
        <w:rPr>
          <w:rFonts w:eastAsia="Calibri" w:cs="Calibri"/>
          <w:color w:val="000000"/>
          <w:sz w:val="24"/>
          <w:szCs w:val="24"/>
          <w:u w:color="000000"/>
          <w:bdr w:val="nil"/>
          <w:lang w:val="en-GB" w:eastAsia="pl-PL"/>
        </w:rPr>
        <w:t>perform</w:t>
      </w:r>
      <w:r w:rsidR="003406E1" w:rsidRPr="00032494">
        <w:rPr>
          <w:rFonts w:eastAsia="Calibri" w:cs="Calibri"/>
          <w:color w:val="000000"/>
          <w:sz w:val="24"/>
          <w:szCs w:val="24"/>
          <w:u w:color="000000"/>
          <w:bdr w:val="nil"/>
          <w:lang w:val="en-GB" w:eastAsia="pl-PL"/>
        </w:rPr>
        <w:t xml:space="preserve"> their</w:t>
      </w:r>
      <w:r w:rsidRPr="00032494">
        <w:rPr>
          <w:rFonts w:eastAsia="Calibri" w:cs="Calibri"/>
          <w:color w:val="000000"/>
          <w:sz w:val="24"/>
          <w:szCs w:val="24"/>
          <w:u w:color="000000"/>
          <w:bdr w:val="nil"/>
          <w:lang w:val="en-GB" w:eastAsia="pl-PL"/>
        </w:rPr>
        <w:t xml:space="preserve"> professional </w:t>
      </w:r>
      <w:r w:rsidR="003406E1" w:rsidRPr="00032494">
        <w:rPr>
          <w:rFonts w:eastAsia="Calibri" w:cs="Calibri"/>
          <w:color w:val="000000"/>
          <w:sz w:val="24"/>
          <w:szCs w:val="24"/>
          <w:u w:color="000000"/>
          <w:bdr w:val="nil"/>
          <w:lang w:val="en-GB" w:eastAsia="pl-PL"/>
        </w:rPr>
        <w:t>work within t</w:t>
      </w:r>
      <w:r w:rsidRPr="00032494">
        <w:rPr>
          <w:rFonts w:eastAsia="Calibri" w:cs="Calibri"/>
          <w:color w:val="000000"/>
          <w:sz w:val="24"/>
          <w:szCs w:val="24"/>
          <w:u w:color="000000"/>
          <w:bdr w:val="nil"/>
          <w:lang w:val="en-GB" w:eastAsia="pl-PL"/>
        </w:rPr>
        <w:t xml:space="preserve">he </w:t>
      </w:r>
      <w:r w:rsidR="003406E1" w:rsidRPr="00032494">
        <w:rPr>
          <w:rFonts w:eastAsia="Calibri" w:cs="Calibri"/>
          <w:color w:val="000000"/>
          <w:sz w:val="24"/>
          <w:szCs w:val="24"/>
          <w:u w:color="000000"/>
          <w:bdr w:val="nil"/>
          <w:lang w:val="en-GB" w:eastAsia="pl-PL"/>
        </w:rPr>
        <w:t xml:space="preserve">building of the </w:t>
      </w:r>
      <w:r w:rsidRPr="00032494">
        <w:rPr>
          <w:rFonts w:eastAsia="Calibri" w:cs="Calibri"/>
          <w:color w:val="000000"/>
          <w:sz w:val="24"/>
          <w:szCs w:val="24"/>
          <w:u w:color="000000"/>
          <w:bdr w:val="nil"/>
          <w:lang w:val="en-GB" w:eastAsia="pl-PL"/>
        </w:rPr>
        <w:t>Sejm</w:t>
      </w:r>
      <w:r w:rsidR="003406E1" w:rsidRPr="00032494">
        <w:rPr>
          <w:rFonts w:eastAsia="Calibri" w:cs="Calibri"/>
          <w:color w:val="000000"/>
          <w:sz w:val="24"/>
          <w:szCs w:val="24"/>
          <w:u w:color="000000"/>
          <w:bdr w:val="nil"/>
          <w:lang w:val="en-GB" w:eastAsia="pl-PL"/>
        </w:rPr>
        <w:t xml:space="preserve"> of the Republic of Poland.</w:t>
      </w:r>
      <w:r w:rsidRPr="00032494">
        <w:rPr>
          <w:rFonts w:eastAsia="Calibri" w:cs="Calibri"/>
          <w:color w:val="000000"/>
          <w:sz w:val="24"/>
          <w:szCs w:val="24"/>
          <w:u w:color="000000"/>
          <w:bdr w:val="nil"/>
          <w:lang w:val="en-GB" w:eastAsia="pl-PL"/>
        </w:rPr>
        <w:t xml:space="preserve"> The Commissioner </w:t>
      </w:r>
      <w:r w:rsidR="003406E1" w:rsidRPr="00032494">
        <w:rPr>
          <w:rFonts w:eastAsia="Calibri" w:cs="Calibri"/>
          <w:color w:val="000000"/>
          <w:sz w:val="24"/>
          <w:szCs w:val="24"/>
          <w:u w:color="000000"/>
          <w:bdr w:val="nil"/>
          <w:lang w:val="en-GB" w:eastAsia="pl-PL"/>
        </w:rPr>
        <w:t>requested</w:t>
      </w:r>
      <w:r w:rsidRPr="00032494">
        <w:rPr>
          <w:rFonts w:eastAsia="Calibri" w:cs="Calibri"/>
          <w:color w:val="000000"/>
          <w:sz w:val="24"/>
          <w:szCs w:val="24"/>
          <w:u w:color="000000"/>
          <w:bdr w:val="nil"/>
          <w:lang w:val="en-GB" w:eastAsia="pl-PL"/>
        </w:rPr>
        <w:t xml:space="preserve"> the Chancellery </w:t>
      </w:r>
      <w:r w:rsidR="003406E1" w:rsidRPr="00032494">
        <w:rPr>
          <w:rFonts w:eastAsia="Calibri" w:cs="Calibri"/>
          <w:color w:val="000000"/>
          <w:sz w:val="24"/>
          <w:szCs w:val="24"/>
          <w:u w:color="000000"/>
          <w:bdr w:val="nil"/>
          <w:lang w:val="en-GB" w:eastAsia="pl-PL"/>
        </w:rPr>
        <w:t xml:space="preserve">of the Sejm </w:t>
      </w:r>
      <w:r w:rsidR="007F1EDF" w:rsidRPr="00032494">
        <w:rPr>
          <w:rFonts w:eastAsia="Calibri" w:cs="Calibri"/>
          <w:color w:val="000000"/>
          <w:sz w:val="24"/>
          <w:szCs w:val="24"/>
          <w:u w:color="000000"/>
          <w:bdr w:val="nil"/>
          <w:lang w:val="en-GB" w:eastAsia="pl-PL"/>
        </w:rPr>
        <w:t xml:space="preserve">to provide an explanation of </w:t>
      </w:r>
      <w:r w:rsidRPr="00032494">
        <w:rPr>
          <w:rFonts w:eastAsia="Calibri" w:cs="Calibri"/>
          <w:color w:val="000000"/>
          <w:sz w:val="24"/>
          <w:szCs w:val="24"/>
          <w:u w:color="000000"/>
          <w:bdr w:val="nil"/>
          <w:lang w:val="en-GB" w:eastAsia="pl-PL"/>
        </w:rPr>
        <w:t xml:space="preserve">the situation. In </w:t>
      </w:r>
      <w:r w:rsidR="007F1EDF" w:rsidRPr="00032494">
        <w:rPr>
          <w:rFonts w:eastAsia="Calibri" w:cs="Calibri"/>
          <w:color w:val="000000"/>
          <w:sz w:val="24"/>
          <w:szCs w:val="24"/>
          <w:u w:color="000000"/>
          <w:bdr w:val="nil"/>
          <w:lang w:val="en-GB" w:eastAsia="pl-PL"/>
        </w:rPr>
        <w:t>r</w:t>
      </w:r>
      <w:r w:rsidR="003406E1" w:rsidRPr="00032494">
        <w:rPr>
          <w:rFonts w:eastAsia="Calibri" w:cs="Calibri"/>
          <w:color w:val="000000"/>
          <w:sz w:val="24"/>
          <w:szCs w:val="24"/>
          <w:u w:color="000000"/>
          <w:bdr w:val="nil"/>
          <w:lang w:val="en-GB" w:eastAsia="pl-PL"/>
        </w:rPr>
        <w:t>eply</w:t>
      </w:r>
      <w:r w:rsidRPr="00032494">
        <w:rPr>
          <w:rFonts w:eastAsia="Calibri" w:cs="Calibri"/>
          <w:color w:val="000000"/>
          <w:sz w:val="24"/>
          <w:szCs w:val="24"/>
          <w:u w:color="000000"/>
          <w:bdr w:val="nil"/>
          <w:lang w:val="en-GB" w:eastAsia="pl-PL"/>
        </w:rPr>
        <w:t xml:space="preserve">, the </w:t>
      </w:r>
      <w:r w:rsidR="003406E1" w:rsidRPr="00032494">
        <w:rPr>
          <w:rFonts w:eastAsia="Calibri" w:cs="Calibri"/>
          <w:color w:val="000000"/>
          <w:sz w:val="24"/>
          <w:szCs w:val="24"/>
          <w:u w:color="000000"/>
          <w:bdr w:val="nil"/>
          <w:lang w:val="en-GB" w:eastAsia="pl-PL"/>
        </w:rPr>
        <w:t>Chancellery</w:t>
      </w:r>
      <w:r w:rsidRPr="00032494">
        <w:rPr>
          <w:rFonts w:eastAsia="Calibri" w:cs="Calibri"/>
          <w:color w:val="000000"/>
          <w:sz w:val="24"/>
          <w:szCs w:val="24"/>
          <w:u w:color="000000"/>
          <w:bdr w:val="nil"/>
          <w:lang w:val="en-GB" w:eastAsia="pl-PL"/>
        </w:rPr>
        <w:t xml:space="preserve"> </w:t>
      </w:r>
      <w:r w:rsidR="00863384" w:rsidRPr="00032494">
        <w:rPr>
          <w:rFonts w:eastAsia="Calibri" w:cs="Calibri"/>
          <w:color w:val="000000"/>
          <w:sz w:val="24"/>
          <w:szCs w:val="24"/>
          <w:u w:color="000000"/>
          <w:bdr w:val="nil"/>
          <w:lang w:val="en-GB" w:eastAsia="pl-PL"/>
        </w:rPr>
        <w:t>stated</w:t>
      </w:r>
      <w:r w:rsidRPr="00032494">
        <w:rPr>
          <w:rFonts w:eastAsia="Calibri" w:cs="Calibri"/>
          <w:color w:val="000000"/>
          <w:sz w:val="24"/>
          <w:szCs w:val="24"/>
          <w:u w:color="000000"/>
          <w:bdr w:val="nil"/>
          <w:lang w:val="en-GB" w:eastAsia="pl-PL"/>
        </w:rPr>
        <w:t xml:space="preserve"> th</w:t>
      </w:r>
      <w:r w:rsidR="007F1EDF" w:rsidRPr="00032494">
        <w:rPr>
          <w:rFonts w:eastAsia="Calibri" w:cs="Calibri"/>
          <w:color w:val="000000"/>
          <w:sz w:val="24"/>
          <w:szCs w:val="24"/>
          <w:u w:color="000000"/>
          <w:bdr w:val="nil"/>
          <w:lang w:val="en-GB" w:eastAsia="pl-PL"/>
        </w:rPr>
        <w:t xml:space="preserve">at a team of filmmakers </w:t>
      </w:r>
      <w:r w:rsidRPr="00032494">
        <w:rPr>
          <w:rFonts w:eastAsia="Calibri" w:cs="Calibri"/>
          <w:color w:val="000000"/>
          <w:sz w:val="24"/>
          <w:szCs w:val="24"/>
          <w:u w:color="000000"/>
          <w:bdr w:val="nil"/>
          <w:lang w:val="en-GB" w:eastAsia="pl-PL"/>
        </w:rPr>
        <w:t xml:space="preserve">cannot be considered </w:t>
      </w:r>
      <w:r w:rsidR="007F1EDF" w:rsidRPr="00032494">
        <w:rPr>
          <w:rFonts w:eastAsia="Calibri" w:cs="Calibri"/>
          <w:color w:val="000000"/>
          <w:sz w:val="24"/>
          <w:szCs w:val="24"/>
          <w:u w:color="000000"/>
          <w:bdr w:val="nil"/>
          <w:lang w:val="en-GB" w:eastAsia="pl-PL"/>
        </w:rPr>
        <w:t xml:space="preserve">a team of </w:t>
      </w:r>
      <w:r w:rsidRPr="00032494">
        <w:rPr>
          <w:rFonts w:eastAsia="Calibri" w:cs="Calibri"/>
          <w:color w:val="000000"/>
          <w:sz w:val="24"/>
          <w:szCs w:val="24"/>
          <w:u w:color="000000"/>
          <w:bdr w:val="nil"/>
          <w:lang w:val="en-GB" w:eastAsia="pl-PL"/>
        </w:rPr>
        <w:t xml:space="preserve">journalists within the meaning of the </w:t>
      </w:r>
      <w:r w:rsidR="007F1EDF" w:rsidRPr="00032494">
        <w:rPr>
          <w:rFonts w:eastAsia="Calibri" w:cs="Calibri"/>
          <w:color w:val="000000"/>
          <w:sz w:val="24"/>
          <w:szCs w:val="24"/>
          <w:u w:color="000000"/>
          <w:bdr w:val="nil"/>
          <w:lang w:val="en-GB" w:eastAsia="pl-PL"/>
        </w:rPr>
        <w:t>above-mentioned regulation</w:t>
      </w:r>
      <w:r w:rsidR="00863384" w:rsidRPr="00032494">
        <w:rPr>
          <w:rFonts w:eastAsia="Calibri" w:cs="Calibri"/>
          <w:color w:val="000000"/>
          <w:sz w:val="24"/>
          <w:szCs w:val="24"/>
          <w:u w:color="000000"/>
          <w:bdr w:val="nil"/>
          <w:lang w:val="en-GB" w:eastAsia="pl-PL"/>
        </w:rPr>
        <w:t xml:space="preserve">. He </w:t>
      </w:r>
      <w:r w:rsidRPr="00032494">
        <w:rPr>
          <w:rFonts w:eastAsia="Calibri" w:cs="Calibri"/>
          <w:color w:val="000000"/>
          <w:sz w:val="24"/>
          <w:szCs w:val="24"/>
          <w:u w:color="000000"/>
          <w:bdr w:val="nil"/>
          <w:lang w:val="en-GB" w:eastAsia="pl-PL"/>
        </w:rPr>
        <w:t>did not</w:t>
      </w:r>
      <w:r w:rsidR="00863384" w:rsidRPr="00032494">
        <w:rPr>
          <w:rFonts w:eastAsia="Calibri" w:cs="Calibri"/>
          <w:color w:val="000000"/>
          <w:sz w:val="24"/>
          <w:szCs w:val="24"/>
          <w:u w:color="000000"/>
          <w:bdr w:val="nil"/>
          <w:lang w:val="en-GB" w:eastAsia="pl-PL"/>
        </w:rPr>
        <w:t>, however,</w:t>
      </w:r>
      <w:r w:rsidRPr="00032494">
        <w:rPr>
          <w:rFonts w:eastAsia="Calibri" w:cs="Calibri"/>
          <w:color w:val="000000"/>
          <w:sz w:val="24"/>
          <w:szCs w:val="24"/>
          <w:u w:color="000000"/>
          <w:bdr w:val="nil"/>
          <w:lang w:val="en-GB" w:eastAsia="pl-PL"/>
        </w:rPr>
        <w:t xml:space="preserve"> </w:t>
      </w:r>
      <w:r w:rsidR="007F1EDF" w:rsidRPr="00032494">
        <w:rPr>
          <w:rFonts w:eastAsia="Calibri" w:cs="Calibri"/>
          <w:color w:val="000000"/>
          <w:sz w:val="24"/>
          <w:szCs w:val="24"/>
          <w:u w:color="000000"/>
          <w:bdr w:val="nil"/>
          <w:lang w:val="en-GB" w:eastAsia="pl-PL"/>
        </w:rPr>
        <w:t xml:space="preserve">indicate the reason </w:t>
      </w:r>
      <w:r w:rsidRPr="00032494">
        <w:rPr>
          <w:rFonts w:eastAsia="Calibri" w:cs="Calibri"/>
          <w:color w:val="000000"/>
          <w:sz w:val="24"/>
          <w:szCs w:val="24"/>
          <w:u w:color="000000"/>
          <w:bdr w:val="nil"/>
          <w:lang w:val="en-GB" w:eastAsia="pl-PL"/>
        </w:rPr>
        <w:t xml:space="preserve">for </w:t>
      </w:r>
      <w:r w:rsidR="007F1EDF" w:rsidRPr="00032494">
        <w:rPr>
          <w:rFonts w:eastAsia="Calibri" w:cs="Calibri"/>
          <w:color w:val="000000"/>
          <w:sz w:val="24"/>
          <w:szCs w:val="24"/>
          <w:u w:color="000000"/>
          <w:bdr w:val="nil"/>
          <w:lang w:val="en-GB" w:eastAsia="pl-PL"/>
        </w:rPr>
        <w:t>refusing access to the committee’s session</w:t>
      </w:r>
      <w:r w:rsidRPr="00032494">
        <w:rPr>
          <w:rFonts w:eastAsia="Calibri" w:cs="Calibri"/>
          <w:color w:val="000000"/>
          <w:sz w:val="24"/>
          <w:szCs w:val="24"/>
          <w:u w:color="000000"/>
          <w:bdr w:val="nil"/>
          <w:lang w:val="en-GB" w:eastAsia="pl-PL"/>
        </w:rPr>
        <w:t xml:space="preserve">. </w:t>
      </w:r>
      <w:r w:rsidR="007F1EDF" w:rsidRPr="00032494">
        <w:rPr>
          <w:rFonts w:eastAsia="Calibri" w:cs="Calibri"/>
          <w:color w:val="000000"/>
          <w:sz w:val="24"/>
          <w:szCs w:val="24"/>
          <w:u w:color="000000"/>
          <w:bdr w:val="nil"/>
          <w:lang w:val="en-GB" w:eastAsia="pl-PL"/>
        </w:rPr>
        <w:t>Thus</w:t>
      </w:r>
      <w:r w:rsidRPr="00032494">
        <w:rPr>
          <w:rFonts w:eastAsia="Calibri" w:cs="Calibri"/>
          <w:color w:val="000000"/>
          <w:sz w:val="24"/>
          <w:szCs w:val="24"/>
          <w:u w:color="000000"/>
          <w:bdr w:val="nil"/>
          <w:lang w:val="en-GB" w:eastAsia="pl-PL"/>
        </w:rPr>
        <w:t xml:space="preserve">, the Commissioner </w:t>
      </w:r>
      <w:r w:rsidR="007F1EDF" w:rsidRPr="00032494">
        <w:rPr>
          <w:rFonts w:eastAsia="Calibri" w:cs="Calibri"/>
          <w:color w:val="000000"/>
          <w:sz w:val="24"/>
          <w:szCs w:val="24"/>
          <w:u w:color="000000"/>
          <w:bdr w:val="nil"/>
          <w:lang w:val="en-GB" w:eastAsia="pl-PL"/>
        </w:rPr>
        <w:t xml:space="preserve">addressed </w:t>
      </w:r>
      <w:r w:rsidRPr="00032494">
        <w:rPr>
          <w:rFonts w:eastAsia="Calibri" w:cs="Calibri"/>
          <w:color w:val="000000"/>
          <w:sz w:val="24"/>
          <w:szCs w:val="24"/>
          <w:u w:color="000000"/>
          <w:bdr w:val="nil"/>
          <w:lang w:val="en-GB" w:eastAsia="pl-PL"/>
        </w:rPr>
        <w:t xml:space="preserve">the Speaker of the Sejm </w:t>
      </w:r>
      <w:r w:rsidR="007F1EDF" w:rsidRPr="00032494">
        <w:rPr>
          <w:rFonts w:eastAsia="Calibri" w:cs="Calibri"/>
          <w:color w:val="000000"/>
          <w:sz w:val="24"/>
          <w:szCs w:val="24"/>
          <w:u w:color="000000"/>
          <w:bdr w:val="nil"/>
          <w:lang w:val="en-GB" w:eastAsia="pl-PL"/>
        </w:rPr>
        <w:t xml:space="preserve">and indicated </w:t>
      </w:r>
      <w:r w:rsidRPr="00032494">
        <w:rPr>
          <w:rFonts w:eastAsia="Calibri" w:cs="Calibri"/>
          <w:color w:val="000000"/>
          <w:sz w:val="24"/>
          <w:szCs w:val="24"/>
          <w:u w:color="000000"/>
          <w:bdr w:val="nil"/>
          <w:lang w:val="en-GB" w:eastAsia="pl-PL"/>
        </w:rPr>
        <w:t xml:space="preserve">that the current regulations </w:t>
      </w:r>
      <w:r w:rsidR="007F1EDF" w:rsidRPr="00032494">
        <w:rPr>
          <w:rFonts w:eastAsia="Calibri" w:cs="Calibri"/>
          <w:color w:val="000000"/>
          <w:sz w:val="24"/>
          <w:szCs w:val="24"/>
          <w:u w:color="000000"/>
          <w:bdr w:val="nil"/>
          <w:lang w:val="en-GB" w:eastAsia="pl-PL"/>
        </w:rPr>
        <w:t>on access</w:t>
      </w:r>
      <w:r w:rsidRPr="00032494">
        <w:rPr>
          <w:rFonts w:eastAsia="Calibri" w:cs="Calibri"/>
          <w:color w:val="000000"/>
          <w:sz w:val="24"/>
          <w:szCs w:val="24"/>
          <w:u w:color="000000"/>
          <w:bdr w:val="nil"/>
          <w:lang w:val="en-GB" w:eastAsia="pl-PL"/>
        </w:rPr>
        <w:t xml:space="preserve"> to the Sejm and </w:t>
      </w:r>
      <w:r w:rsidR="007F1EDF" w:rsidRPr="00032494">
        <w:rPr>
          <w:rFonts w:eastAsia="Calibri" w:cs="Calibri"/>
          <w:color w:val="000000"/>
          <w:sz w:val="24"/>
          <w:szCs w:val="24"/>
          <w:u w:color="000000"/>
          <w:bdr w:val="nil"/>
          <w:lang w:val="en-GB" w:eastAsia="pl-PL"/>
        </w:rPr>
        <w:t xml:space="preserve">on </w:t>
      </w:r>
      <w:r w:rsidRPr="00032494">
        <w:rPr>
          <w:rFonts w:eastAsia="Calibri" w:cs="Calibri"/>
          <w:color w:val="000000"/>
          <w:sz w:val="24"/>
          <w:szCs w:val="24"/>
          <w:u w:color="000000"/>
          <w:bdr w:val="nil"/>
          <w:lang w:val="en-GB" w:eastAsia="pl-PL"/>
        </w:rPr>
        <w:t xml:space="preserve">participation in </w:t>
      </w:r>
      <w:r w:rsidR="007F1EDF" w:rsidRPr="00032494">
        <w:rPr>
          <w:rFonts w:eastAsia="Calibri" w:cs="Calibri"/>
          <w:color w:val="000000"/>
          <w:sz w:val="24"/>
          <w:szCs w:val="24"/>
          <w:u w:color="000000"/>
          <w:bdr w:val="nil"/>
          <w:lang w:val="en-GB" w:eastAsia="pl-PL"/>
        </w:rPr>
        <w:t xml:space="preserve">sessions of Parliamentary </w:t>
      </w:r>
      <w:r w:rsidRPr="00032494">
        <w:rPr>
          <w:rFonts w:eastAsia="Calibri" w:cs="Calibri"/>
          <w:color w:val="000000"/>
          <w:sz w:val="24"/>
          <w:szCs w:val="24"/>
          <w:u w:color="000000"/>
          <w:bdr w:val="nil"/>
          <w:lang w:val="en-GB" w:eastAsia="pl-PL"/>
        </w:rPr>
        <w:t xml:space="preserve">committees do not fully guarantee the possibility </w:t>
      </w:r>
      <w:r w:rsidR="007F1EDF" w:rsidRPr="00032494">
        <w:rPr>
          <w:rFonts w:eastAsia="Calibri" w:cs="Calibri"/>
          <w:color w:val="000000"/>
          <w:sz w:val="24"/>
          <w:szCs w:val="24"/>
          <w:u w:color="000000"/>
          <w:bdr w:val="nil"/>
          <w:lang w:val="en-GB" w:eastAsia="pl-PL"/>
        </w:rPr>
        <w:t>to exercise</w:t>
      </w:r>
      <w:r w:rsidRPr="00032494">
        <w:rPr>
          <w:rFonts w:eastAsia="Calibri" w:cs="Calibri"/>
          <w:color w:val="000000"/>
          <w:sz w:val="24"/>
          <w:szCs w:val="24"/>
          <w:u w:color="000000"/>
          <w:bdr w:val="nil"/>
          <w:lang w:val="en-GB" w:eastAsia="pl-PL"/>
        </w:rPr>
        <w:t xml:space="preserve"> constitutional rights and freedoms. However, the </w:t>
      </w:r>
      <w:r w:rsidR="007F1EDF" w:rsidRPr="00032494">
        <w:rPr>
          <w:rFonts w:eastAsia="Calibri" w:cs="Calibri"/>
          <w:color w:val="000000"/>
          <w:sz w:val="24"/>
          <w:szCs w:val="24"/>
          <w:u w:color="000000"/>
          <w:bdr w:val="nil"/>
          <w:lang w:val="en-GB" w:eastAsia="pl-PL"/>
        </w:rPr>
        <w:t>Speaker of the Sejm</w:t>
      </w:r>
      <w:r w:rsidRPr="00032494">
        <w:rPr>
          <w:rFonts w:eastAsia="Calibri" w:cs="Calibri"/>
          <w:color w:val="000000"/>
          <w:sz w:val="24"/>
          <w:szCs w:val="24"/>
          <w:u w:color="000000"/>
          <w:bdr w:val="nil"/>
          <w:lang w:val="en-GB" w:eastAsia="pl-PL"/>
        </w:rPr>
        <w:t xml:space="preserve"> </w:t>
      </w:r>
      <w:r w:rsidR="007F1EDF" w:rsidRPr="00032494">
        <w:rPr>
          <w:rFonts w:eastAsia="Calibri" w:cs="Calibri"/>
          <w:color w:val="000000"/>
          <w:sz w:val="24"/>
          <w:szCs w:val="24"/>
          <w:u w:color="000000"/>
          <w:bdr w:val="nil"/>
          <w:lang w:val="en-GB" w:eastAsia="pl-PL"/>
        </w:rPr>
        <w:t>took no</w:t>
      </w:r>
      <w:r w:rsidRPr="00032494">
        <w:rPr>
          <w:rFonts w:eastAsia="Calibri" w:cs="Calibri"/>
          <w:color w:val="000000"/>
          <w:sz w:val="24"/>
          <w:szCs w:val="24"/>
          <w:u w:color="000000"/>
          <w:bdr w:val="nil"/>
          <w:lang w:val="en-GB" w:eastAsia="pl-PL"/>
        </w:rPr>
        <w:t xml:space="preserve"> specific action </w:t>
      </w:r>
      <w:r w:rsidR="007F1EDF" w:rsidRPr="00032494">
        <w:rPr>
          <w:rFonts w:eastAsia="Calibri" w:cs="Calibri"/>
          <w:color w:val="000000"/>
          <w:sz w:val="24"/>
          <w:szCs w:val="24"/>
          <w:u w:color="000000"/>
          <w:bdr w:val="nil"/>
          <w:lang w:val="en-GB" w:eastAsia="pl-PL"/>
        </w:rPr>
        <w:t>concerning the</w:t>
      </w:r>
      <w:r w:rsidR="00C02361">
        <w:rPr>
          <w:rFonts w:eastAsia="Calibri" w:cs="Calibri"/>
          <w:color w:val="000000"/>
          <w:sz w:val="24"/>
          <w:szCs w:val="24"/>
          <w:u w:color="000000"/>
          <w:bdr w:val="nil"/>
          <w:lang w:val="en-GB" w:eastAsia="pl-PL"/>
        </w:rPr>
        <w:t xml:space="preserve"> matter.</w:t>
      </w:r>
    </w:p>
    <w:p w:rsidR="00C02361" w:rsidRPr="00032494" w:rsidRDefault="00C02361" w:rsidP="002406CF">
      <w:pPr>
        <w:autoSpaceDE w:val="0"/>
        <w:autoSpaceDN w:val="0"/>
        <w:adjustRightInd w:val="0"/>
        <w:spacing w:after="240" w:line="360" w:lineRule="auto"/>
        <w:jc w:val="both"/>
        <w:rPr>
          <w:rFonts w:eastAsia="Calibri" w:cs="Calibri"/>
          <w:color w:val="000000"/>
          <w:sz w:val="24"/>
          <w:szCs w:val="24"/>
          <w:u w:color="000000"/>
          <w:bdr w:val="nil"/>
          <w:lang w:val="en-GB" w:eastAsia="pl-PL"/>
        </w:rPr>
      </w:pPr>
    </w:p>
    <w:p w:rsidR="00636889" w:rsidRPr="00032494" w:rsidRDefault="00780388" w:rsidP="00780388">
      <w:pPr>
        <w:jc w:val="both"/>
        <w:rPr>
          <w:sz w:val="24"/>
          <w:szCs w:val="24"/>
          <w:lang w:val="en-GB"/>
        </w:rPr>
      </w:pPr>
      <w:r w:rsidRPr="00032494">
        <w:rPr>
          <w:b/>
          <w:sz w:val="24"/>
          <w:szCs w:val="24"/>
          <w:lang w:val="en-GB"/>
        </w:rPr>
        <w:lastRenderedPageBreak/>
        <w:t>6.</w:t>
      </w:r>
      <w:r w:rsidRPr="00032494">
        <w:rPr>
          <w:b/>
          <w:sz w:val="24"/>
          <w:szCs w:val="24"/>
          <w:lang w:val="en-GB"/>
        </w:rPr>
        <w:tab/>
      </w:r>
      <w:r w:rsidR="00636889" w:rsidRPr="00032494">
        <w:rPr>
          <w:b/>
          <w:sz w:val="24"/>
          <w:szCs w:val="24"/>
          <w:lang w:val="en-GB"/>
        </w:rPr>
        <w:t>World War II Museum in Gda</w:t>
      </w:r>
      <w:r w:rsidR="00863384" w:rsidRPr="00032494">
        <w:rPr>
          <w:b/>
          <w:sz w:val="24"/>
          <w:szCs w:val="24"/>
          <w:lang w:val="en-GB"/>
        </w:rPr>
        <w:t>ń</w:t>
      </w:r>
      <w:r w:rsidR="00636889" w:rsidRPr="00032494">
        <w:rPr>
          <w:b/>
          <w:sz w:val="24"/>
          <w:szCs w:val="24"/>
          <w:lang w:val="en-GB"/>
        </w:rPr>
        <w:t>sk</w:t>
      </w:r>
    </w:p>
    <w:p w:rsidR="00115A4D" w:rsidRPr="00032494" w:rsidRDefault="002406CF" w:rsidP="00780388">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The p</w:t>
      </w:r>
      <w:r w:rsidR="00863384" w:rsidRPr="00032494">
        <w:rPr>
          <w:rFonts w:eastAsia="Calibri" w:cs="Calibri"/>
          <w:color w:val="000000"/>
          <w:sz w:val="24"/>
          <w:szCs w:val="24"/>
          <w:u w:color="000000"/>
          <w:bdr w:val="nil"/>
          <w:lang w:val="en-GB" w:eastAsia="pl-PL"/>
        </w:rPr>
        <w:t xml:space="preserve">lans of </w:t>
      </w:r>
      <w:r w:rsidRPr="00032494">
        <w:rPr>
          <w:rFonts w:eastAsia="Calibri" w:cs="Calibri"/>
          <w:color w:val="000000"/>
          <w:sz w:val="24"/>
          <w:szCs w:val="24"/>
          <w:u w:color="000000"/>
          <w:bdr w:val="nil"/>
          <w:lang w:val="en-GB" w:eastAsia="pl-PL"/>
        </w:rPr>
        <w:t xml:space="preserve">the </w:t>
      </w:r>
      <w:r w:rsidR="00863384" w:rsidRPr="00032494">
        <w:rPr>
          <w:rFonts w:eastAsia="Calibri" w:cs="Calibri"/>
          <w:color w:val="000000"/>
          <w:sz w:val="24"/>
          <w:szCs w:val="24"/>
          <w:u w:color="000000"/>
          <w:bdr w:val="nil"/>
          <w:lang w:val="en-GB" w:eastAsia="pl-PL"/>
        </w:rPr>
        <w:t xml:space="preserve">World War II </w:t>
      </w:r>
      <w:r w:rsidRPr="00032494">
        <w:rPr>
          <w:rFonts w:eastAsia="Calibri" w:cs="Calibri"/>
          <w:color w:val="000000"/>
          <w:sz w:val="24"/>
          <w:szCs w:val="24"/>
          <w:u w:color="000000"/>
          <w:bdr w:val="nil"/>
          <w:lang w:val="en-GB" w:eastAsia="pl-PL"/>
        </w:rPr>
        <w:t xml:space="preserve">Museum in Gdańsk </w:t>
      </w:r>
      <w:r w:rsidR="00863384" w:rsidRPr="00032494">
        <w:rPr>
          <w:rFonts w:eastAsia="Calibri" w:cs="Calibri"/>
          <w:color w:val="000000"/>
          <w:sz w:val="24"/>
          <w:szCs w:val="24"/>
          <w:u w:color="000000"/>
          <w:bdr w:val="nil"/>
          <w:lang w:val="en-GB" w:eastAsia="pl-PL"/>
        </w:rPr>
        <w:t xml:space="preserve">were </w:t>
      </w:r>
      <w:r w:rsidRPr="00032494">
        <w:rPr>
          <w:rFonts w:eastAsia="Calibri" w:cs="Calibri"/>
          <w:color w:val="000000"/>
          <w:sz w:val="24"/>
          <w:szCs w:val="24"/>
          <w:u w:color="000000"/>
          <w:bdr w:val="nil"/>
          <w:lang w:val="en-GB" w:eastAsia="pl-PL"/>
        </w:rPr>
        <w:t xml:space="preserve">criticized by politicians of the ruling party </w:t>
      </w:r>
      <w:r w:rsidR="00863384" w:rsidRPr="00032494">
        <w:rPr>
          <w:rFonts w:eastAsia="Calibri" w:cs="Calibri"/>
          <w:color w:val="000000"/>
          <w:sz w:val="24"/>
          <w:szCs w:val="24"/>
          <w:u w:color="000000"/>
          <w:bdr w:val="nil"/>
          <w:lang w:val="en-GB" w:eastAsia="pl-PL"/>
        </w:rPr>
        <w:t xml:space="preserve">from the very beginning because of </w:t>
      </w:r>
      <w:r w:rsidRPr="00032494">
        <w:rPr>
          <w:rFonts w:eastAsia="Calibri" w:cs="Calibri"/>
          <w:color w:val="000000"/>
          <w:sz w:val="24"/>
          <w:szCs w:val="24"/>
          <w:u w:color="000000"/>
          <w:bdr w:val="nil"/>
          <w:lang w:val="en-GB" w:eastAsia="pl-PL"/>
        </w:rPr>
        <w:t xml:space="preserve">insufficient </w:t>
      </w:r>
      <w:r w:rsidR="00863384" w:rsidRPr="00032494">
        <w:rPr>
          <w:rFonts w:eastAsia="Calibri" w:cs="Calibri"/>
          <w:color w:val="000000"/>
          <w:sz w:val="24"/>
          <w:szCs w:val="24"/>
          <w:u w:color="000000"/>
          <w:bdr w:val="nil"/>
          <w:lang w:val="en-GB" w:eastAsia="pl-PL"/>
        </w:rPr>
        <w:t xml:space="preserve">emphasis on </w:t>
      </w:r>
      <w:r w:rsidRPr="00032494">
        <w:rPr>
          <w:rFonts w:eastAsia="Calibri" w:cs="Calibri"/>
          <w:color w:val="000000"/>
          <w:sz w:val="24"/>
          <w:szCs w:val="24"/>
          <w:u w:color="000000"/>
          <w:bdr w:val="nil"/>
          <w:lang w:val="en-GB" w:eastAsia="pl-PL"/>
        </w:rPr>
        <w:t xml:space="preserve">the role and history of Poland. In 2016, the Minister of Culture and National Heritage announced </w:t>
      </w:r>
      <w:r w:rsidR="00863384" w:rsidRPr="00032494">
        <w:rPr>
          <w:rFonts w:eastAsia="Calibri" w:cs="Calibri"/>
          <w:color w:val="000000"/>
          <w:sz w:val="24"/>
          <w:szCs w:val="24"/>
          <w:u w:color="000000"/>
          <w:bdr w:val="nil"/>
          <w:lang w:val="en-GB" w:eastAsia="pl-PL"/>
        </w:rPr>
        <w:t>that</w:t>
      </w:r>
      <w:r w:rsidRPr="00032494">
        <w:rPr>
          <w:rFonts w:eastAsia="Calibri" w:cs="Calibri"/>
          <w:color w:val="000000"/>
          <w:sz w:val="24"/>
          <w:szCs w:val="24"/>
          <w:u w:color="000000"/>
          <w:bdr w:val="nil"/>
          <w:lang w:val="en-GB" w:eastAsia="pl-PL"/>
        </w:rPr>
        <w:t xml:space="preserve"> the Museum </w:t>
      </w:r>
      <w:r w:rsidR="00863384" w:rsidRPr="00032494">
        <w:rPr>
          <w:rFonts w:eastAsia="Calibri" w:cs="Calibri"/>
          <w:color w:val="000000"/>
          <w:sz w:val="24"/>
          <w:szCs w:val="24"/>
          <w:u w:color="000000"/>
          <w:bdr w:val="nil"/>
          <w:lang w:val="en-GB" w:eastAsia="pl-PL"/>
        </w:rPr>
        <w:t xml:space="preserve">would be combined </w:t>
      </w:r>
      <w:r w:rsidRPr="00032494">
        <w:rPr>
          <w:rFonts w:eastAsia="Calibri" w:cs="Calibri"/>
          <w:color w:val="000000"/>
          <w:sz w:val="24"/>
          <w:szCs w:val="24"/>
          <w:u w:color="000000"/>
          <w:bdr w:val="nil"/>
          <w:lang w:val="en-GB" w:eastAsia="pl-PL"/>
        </w:rPr>
        <w:t xml:space="preserve">with the newly </w:t>
      </w:r>
      <w:r w:rsidR="00863384" w:rsidRPr="00032494">
        <w:rPr>
          <w:rFonts w:eastAsia="Calibri" w:cs="Calibri"/>
          <w:color w:val="000000"/>
          <w:sz w:val="24"/>
          <w:szCs w:val="24"/>
          <w:u w:color="000000"/>
          <w:bdr w:val="nil"/>
          <w:lang w:val="en-GB" w:eastAsia="pl-PL"/>
        </w:rPr>
        <w:t>established</w:t>
      </w:r>
      <w:r w:rsidRPr="00032494">
        <w:rPr>
          <w:rFonts w:eastAsia="Calibri" w:cs="Calibri"/>
          <w:color w:val="000000"/>
          <w:sz w:val="24"/>
          <w:szCs w:val="24"/>
          <w:u w:color="000000"/>
          <w:bdr w:val="nil"/>
          <w:lang w:val="en-GB" w:eastAsia="pl-PL"/>
        </w:rPr>
        <w:t xml:space="preserve"> Westerplatte</w:t>
      </w:r>
      <w:r w:rsidR="00863384" w:rsidRPr="00032494">
        <w:rPr>
          <w:rFonts w:eastAsia="Calibri" w:cs="Calibri"/>
          <w:color w:val="000000"/>
          <w:sz w:val="24"/>
          <w:szCs w:val="24"/>
          <w:u w:color="000000"/>
          <w:bdr w:val="nil"/>
          <w:lang w:val="en-GB" w:eastAsia="pl-PL"/>
        </w:rPr>
        <w:t xml:space="preserve"> Museum</w:t>
      </w:r>
      <w:r w:rsidRPr="00032494">
        <w:rPr>
          <w:rFonts w:eastAsia="Calibri" w:cs="Calibri"/>
          <w:color w:val="000000"/>
          <w:sz w:val="24"/>
          <w:szCs w:val="24"/>
          <w:u w:color="000000"/>
          <w:bdr w:val="nil"/>
          <w:lang w:val="en-GB" w:eastAsia="pl-PL"/>
        </w:rPr>
        <w:t xml:space="preserve">. </w:t>
      </w:r>
      <w:r w:rsidR="00863384" w:rsidRPr="00032494">
        <w:rPr>
          <w:rFonts w:eastAsia="Calibri" w:cs="Calibri"/>
          <w:color w:val="000000"/>
          <w:sz w:val="24"/>
          <w:szCs w:val="24"/>
          <w:u w:color="000000"/>
          <w:bdr w:val="nil"/>
          <w:lang w:val="en-GB" w:eastAsia="pl-PL"/>
        </w:rPr>
        <w:t xml:space="preserve">As a result, a new </w:t>
      </w:r>
      <w:r w:rsidRPr="00032494">
        <w:rPr>
          <w:rFonts w:eastAsia="Calibri" w:cs="Calibri"/>
          <w:color w:val="000000"/>
          <w:sz w:val="24"/>
          <w:szCs w:val="24"/>
          <w:u w:color="000000"/>
          <w:bdr w:val="nil"/>
          <w:lang w:val="en-GB" w:eastAsia="pl-PL"/>
        </w:rPr>
        <w:t>cultural institution</w:t>
      </w:r>
      <w:r w:rsidR="00863384" w:rsidRPr="00032494">
        <w:rPr>
          <w:rFonts w:eastAsia="Calibri" w:cs="Calibri"/>
          <w:color w:val="000000"/>
          <w:sz w:val="24"/>
          <w:szCs w:val="24"/>
          <w:u w:color="000000"/>
          <w:bdr w:val="nil"/>
          <w:lang w:val="en-GB" w:eastAsia="pl-PL"/>
        </w:rPr>
        <w:t xml:space="preserve"> </w:t>
      </w:r>
      <w:r w:rsidR="00394E0E" w:rsidRPr="00032494">
        <w:rPr>
          <w:rFonts w:eastAsia="Calibri" w:cs="Calibri"/>
          <w:color w:val="000000"/>
          <w:sz w:val="24"/>
          <w:szCs w:val="24"/>
          <w:u w:color="000000"/>
          <w:bdr w:val="nil"/>
          <w:lang w:val="en-GB" w:eastAsia="pl-PL"/>
        </w:rPr>
        <w:t>would</w:t>
      </w:r>
      <w:r w:rsidR="00863384" w:rsidRPr="00032494">
        <w:rPr>
          <w:rFonts w:eastAsia="Calibri" w:cs="Calibri"/>
          <w:color w:val="000000"/>
          <w:sz w:val="24"/>
          <w:szCs w:val="24"/>
          <w:u w:color="000000"/>
          <w:bdr w:val="nil"/>
          <w:lang w:val="en-GB" w:eastAsia="pl-PL"/>
        </w:rPr>
        <w:t xml:space="preserve"> be established</w:t>
      </w:r>
      <w:r w:rsidRPr="00032494">
        <w:rPr>
          <w:rFonts w:eastAsia="Calibri" w:cs="Calibri"/>
          <w:color w:val="000000"/>
          <w:sz w:val="24"/>
          <w:szCs w:val="24"/>
          <w:u w:color="000000"/>
          <w:bdr w:val="nil"/>
          <w:lang w:val="en-GB" w:eastAsia="pl-PL"/>
        </w:rPr>
        <w:t xml:space="preserve"> </w:t>
      </w:r>
      <w:r w:rsidR="00394E0E" w:rsidRPr="00032494">
        <w:rPr>
          <w:rFonts w:eastAsia="Calibri" w:cs="Calibri"/>
          <w:color w:val="000000"/>
          <w:sz w:val="24"/>
          <w:szCs w:val="24"/>
          <w:u w:color="000000"/>
          <w:bdr w:val="nil"/>
          <w:lang w:val="en-GB" w:eastAsia="pl-PL"/>
        </w:rPr>
        <w:t>with</w:t>
      </w:r>
      <w:r w:rsidRPr="00032494">
        <w:rPr>
          <w:rFonts w:eastAsia="Calibri" w:cs="Calibri"/>
          <w:color w:val="000000"/>
          <w:sz w:val="24"/>
          <w:szCs w:val="24"/>
          <w:u w:color="000000"/>
          <w:bdr w:val="nil"/>
          <w:lang w:val="en-GB" w:eastAsia="pl-PL"/>
        </w:rPr>
        <w:t xml:space="preserve"> </w:t>
      </w:r>
      <w:r w:rsidR="00863384" w:rsidRPr="00032494">
        <w:rPr>
          <w:rFonts w:eastAsia="Calibri" w:cs="Calibri"/>
          <w:color w:val="000000"/>
          <w:sz w:val="24"/>
          <w:szCs w:val="24"/>
          <w:u w:color="000000"/>
          <w:bdr w:val="nil"/>
          <w:lang w:val="en-GB" w:eastAsia="pl-PL"/>
        </w:rPr>
        <w:t>new managers</w:t>
      </w:r>
      <w:r w:rsidR="00394E0E" w:rsidRPr="00032494">
        <w:rPr>
          <w:rFonts w:eastAsia="Calibri" w:cs="Calibri"/>
          <w:color w:val="000000"/>
          <w:sz w:val="24"/>
          <w:szCs w:val="24"/>
          <w:u w:color="000000"/>
          <w:bdr w:val="nil"/>
          <w:lang w:val="en-GB" w:eastAsia="pl-PL"/>
        </w:rPr>
        <w:t>, also</w:t>
      </w:r>
      <w:r w:rsidR="00863384"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of the </w:t>
      </w:r>
      <w:r w:rsidR="00863384" w:rsidRPr="00032494">
        <w:rPr>
          <w:rFonts w:eastAsia="Calibri" w:cs="Calibri"/>
          <w:color w:val="000000"/>
          <w:sz w:val="24"/>
          <w:szCs w:val="24"/>
          <w:u w:color="000000"/>
          <w:bdr w:val="nil"/>
          <w:lang w:val="en-GB" w:eastAsia="pl-PL"/>
        </w:rPr>
        <w:t>World War II Museum</w:t>
      </w:r>
      <w:r w:rsidRPr="00032494">
        <w:rPr>
          <w:rFonts w:eastAsia="Calibri" w:cs="Calibri"/>
          <w:color w:val="000000"/>
          <w:sz w:val="24"/>
          <w:szCs w:val="24"/>
          <w:u w:color="000000"/>
          <w:bdr w:val="nil"/>
          <w:lang w:val="en-GB" w:eastAsia="pl-PL"/>
        </w:rPr>
        <w:t xml:space="preserve">. The Office of the Commissioner received </w:t>
      </w:r>
      <w:r w:rsidR="004A53BB" w:rsidRPr="00032494">
        <w:rPr>
          <w:rFonts w:eastAsia="Calibri" w:cs="Calibri"/>
          <w:color w:val="000000"/>
          <w:sz w:val="24"/>
          <w:szCs w:val="24"/>
          <w:u w:color="000000"/>
          <w:bdr w:val="nil"/>
          <w:lang w:val="en-GB" w:eastAsia="pl-PL"/>
        </w:rPr>
        <w:t>many</w:t>
      </w:r>
      <w:r w:rsidRPr="00032494">
        <w:rPr>
          <w:rFonts w:eastAsia="Calibri" w:cs="Calibri"/>
          <w:color w:val="000000"/>
          <w:sz w:val="24"/>
          <w:szCs w:val="24"/>
          <w:u w:color="000000"/>
          <w:bdr w:val="nil"/>
          <w:lang w:val="en-GB" w:eastAsia="pl-PL"/>
        </w:rPr>
        <w:t xml:space="preserve"> complaints from </w:t>
      </w:r>
      <w:r w:rsidR="004A53BB" w:rsidRPr="00032494">
        <w:rPr>
          <w:rFonts w:eastAsia="Calibri" w:cs="Calibri"/>
          <w:color w:val="000000"/>
          <w:sz w:val="24"/>
          <w:szCs w:val="24"/>
          <w:u w:color="000000"/>
          <w:bdr w:val="nil"/>
          <w:lang w:val="en-GB" w:eastAsia="pl-PL"/>
        </w:rPr>
        <w:t>persons</w:t>
      </w:r>
      <w:r w:rsidRPr="00032494">
        <w:rPr>
          <w:rFonts w:eastAsia="Calibri" w:cs="Calibri"/>
          <w:color w:val="000000"/>
          <w:sz w:val="24"/>
          <w:szCs w:val="24"/>
          <w:u w:color="000000"/>
          <w:bdr w:val="nil"/>
          <w:lang w:val="en-GB" w:eastAsia="pl-PL"/>
        </w:rPr>
        <w:t xml:space="preserve"> who </w:t>
      </w:r>
      <w:r w:rsidR="004A53BB" w:rsidRPr="00032494">
        <w:rPr>
          <w:rFonts w:eastAsia="Calibri" w:cs="Calibri"/>
          <w:color w:val="000000"/>
          <w:sz w:val="24"/>
          <w:szCs w:val="24"/>
          <w:u w:color="000000"/>
          <w:bdr w:val="nil"/>
          <w:lang w:val="en-GB" w:eastAsia="pl-PL"/>
        </w:rPr>
        <w:t xml:space="preserve">had already </w:t>
      </w:r>
      <w:r w:rsidRPr="00032494">
        <w:rPr>
          <w:rFonts w:eastAsia="Calibri" w:cs="Calibri"/>
          <w:color w:val="000000"/>
          <w:sz w:val="24"/>
          <w:szCs w:val="24"/>
          <w:u w:color="000000"/>
          <w:bdr w:val="nil"/>
          <w:lang w:val="en-GB" w:eastAsia="pl-PL"/>
        </w:rPr>
        <w:t xml:space="preserve">donated </w:t>
      </w:r>
      <w:r w:rsidR="004A53BB" w:rsidRPr="00032494">
        <w:rPr>
          <w:rFonts w:eastAsia="Calibri" w:cs="Calibri"/>
          <w:color w:val="000000"/>
          <w:sz w:val="24"/>
          <w:szCs w:val="24"/>
          <w:u w:color="000000"/>
          <w:bdr w:val="nil"/>
          <w:lang w:val="en-GB" w:eastAsia="pl-PL"/>
        </w:rPr>
        <w:t>some</w:t>
      </w:r>
      <w:r w:rsidRPr="00032494">
        <w:rPr>
          <w:rFonts w:eastAsia="Calibri" w:cs="Calibri"/>
          <w:color w:val="000000"/>
          <w:sz w:val="24"/>
          <w:szCs w:val="24"/>
          <w:u w:color="000000"/>
          <w:bdr w:val="nil"/>
          <w:lang w:val="en-GB" w:eastAsia="pl-PL"/>
        </w:rPr>
        <w:t xml:space="preserve"> </w:t>
      </w:r>
      <w:r w:rsidR="004A53BB" w:rsidRPr="00032494">
        <w:rPr>
          <w:rFonts w:eastAsia="Calibri" w:cs="Calibri"/>
          <w:color w:val="000000"/>
          <w:sz w:val="24"/>
          <w:szCs w:val="24"/>
          <w:u w:color="000000"/>
          <w:bdr w:val="nil"/>
          <w:lang w:val="en-GB" w:eastAsia="pl-PL"/>
        </w:rPr>
        <w:t>exhibits to the Museum</w:t>
      </w:r>
      <w:r w:rsidRPr="00032494">
        <w:rPr>
          <w:rFonts w:eastAsia="Calibri" w:cs="Calibri"/>
          <w:color w:val="000000"/>
          <w:sz w:val="24"/>
          <w:szCs w:val="24"/>
          <w:u w:color="000000"/>
          <w:bdr w:val="nil"/>
          <w:lang w:val="en-GB" w:eastAsia="pl-PL"/>
        </w:rPr>
        <w:t>. In the</w:t>
      </w:r>
      <w:r w:rsidR="004A53BB" w:rsidRPr="00032494">
        <w:rPr>
          <w:rFonts w:eastAsia="Calibri" w:cs="Calibri"/>
          <w:color w:val="000000"/>
          <w:sz w:val="24"/>
          <w:szCs w:val="24"/>
          <w:u w:color="000000"/>
          <w:bdr w:val="nil"/>
          <w:lang w:val="en-GB" w:eastAsia="pl-PL"/>
        </w:rPr>
        <w:t>ir</w:t>
      </w:r>
      <w:r w:rsidRPr="00032494">
        <w:rPr>
          <w:rFonts w:eastAsia="Calibri" w:cs="Calibri"/>
          <w:color w:val="000000"/>
          <w:sz w:val="24"/>
          <w:szCs w:val="24"/>
          <w:u w:color="000000"/>
          <w:bdr w:val="nil"/>
          <w:lang w:val="en-GB" w:eastAsia="pl-PL"/>
        </w:rPr>
        <w:t xml:space="preserve"> complaints, the citizens </w:t>
      </w:r>
      <w:r w:rsidR="004A53BB" w:rsidRPr="00032494">
        <w:rPr>
          <w:rFonts w:eastAsia="Calibri" w:cs="Calibri"/>
          <w:color w:val="000000"/>
          <w:sz w:val="24"/>
          <w:szCs w:val="24"/>
          <w:u w:color="000000"/>
          <w:bdr w:val="nil"/>
          <w:lang w:val="en-GB" w:eastAsia="pl-PL"/>
        </w:rPr>
        <w:t>stated</w:t>
      </w:r>
      <w:r w:rsidRPr="00032494">
        <w:rPr>
          <w:rFonts w:eastAsia="Calibri" w:cs="Calibri"/>
          <w:color w:val="000000"/>
          <w:sz w:val="24"/>
          <w:szCs w:val="24"/>
          <w:u w:color="000000"/>
          <w:bdr w:val="nil"/>
          <w:lang w:val="en-GB" w:eastAsia="pl-PL"/>
        </w:rPr>
        <w:t xml:space="preserve"> they </w:t>
      </w:r>
      <w:r w:rsidR="004A53BB" w:rsidRPr="00032494">
        <w:rPr>
          <w:rFonts w:eastAsia="Calibri" w:cs="Calibri"/>
          <w:color w:val="000000"/>
          <w:sz w:val="24"/>
          <w:szCs w:val="24"/>
          <w:u w:color="000000"/>
          <w:bdr w:val="nil"/>
          <w:lang w:val="en-GB" w:eastAsia="pl-PL"/>
        </w:rPr>
        <w:t>decided to donate</w:t>
      </w:r>
      <w:r w:rsidRPr="00032494">
        <w:rPr>
          <w:rFonts w:eastAsia="Calibri" w:cs="Calibri"/>
          <w:color w:val="000000"/>
          <w:sz w:val="24"/>
          <w:szCs w:val="24"/>
          <w:u w:color="000000"/>
          <w:bdr w:val="nil"/>
          <w:lang w:val="en-GB" w:eastAsia="pl-PL"/>
        </w:rPr>
        <w:t xml:space="preserve"> </w:t>
      </w:r>
      <w:r w:rsidR="004A53BB" w:rsidRPr="00032494">
        <w:rPr>
          <w:rFonts w:eastAsia="Calibri" w:cs="Calibri"/>
          <w:color w:val="000000"/>
          <w:sz w:val="24"/>
          <w:szCs w:val="24"/>
          <w:u w:color="000000"/>
          <w:bdr w:val="nil"/>
          <w:lang w:val="en-GB" w:eastAsia="pl-PL"/>
        </w:rPr>
        <w:t xml:space="preserve">the </w:t>
      </w:r>
      <w:r w:rsidRPr="00032494">
        <w:rPr>
          <w:rFonts w:eastAsia="Calibri" w:cs="Calibri"/>
          <w:color w:val="000000"/>
          <w:sz w:val="24"/>
          <w:szCs w:val="24"/>
          <w:u w:color="000000"/>
          <w:bdr w:val="nil"/>
          <w:lang w:val="en-GB" w:eastAsia="pl-PL"/>
        </w:rPr>
        <w:t>exhibits</w:t>
      </w:r>
      <w:r w:rsidR="004A53BB" w:rsidRPr="00032494">
        <w:rPr>
          <w:rFonts w:eastAsia="Calibri" w:cs="Calibri"/>
          <w:color w:val="000000"/>
          <w:sz w:val="24"/>
          <w:szCs w:val="24"/>
          <w:u w:color="000000"/>
          <w:bdr w:val="nil"/>
          <w:lang w:val="en-GB" w:eastAsia="pl-PL"/>
        </w:rPr>
        <w:t xml:space="preserve"> </w:t>
      </w:r>
      <w:r w:rsidR="003F2D1E" w:rsidRPr="00032494">
        <w:rPr>
          <w:rFonts w:eastAsia="Calibri" w:cs="Calibri"/>
          <w:color w:val="000000"/>
          <w:sz w:val="24"/>
          <w:szCs w:val="24"/>
          <w:u w:color="000000"/>
          <w:bdr w:val="nil"/>
          <w:lang w:val="en-GB" w:eastAsia="pl-PL"/>
        </w:rPr>
        <w:t>as they expected a</w:t>
      </w:r>
      <w:r w:rsidR="004A53BB"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permanent exhibition. The Commissioner for Human Rights filed a complaint to </w:t>
      </w:r>
      <w:r w:rsidR="003F2D1E" w:rsidRPr="00032494">
        <w:rPr>
          <w:rFonts w:eastAsia="Calibri" w:cs="Calibri"/>
          <w:color w:val="000000"/>
          <w:sz w:val="24"/>
          <w:szCs w:val="24"/>
          <w:u w:color="000000"/>
          <w:bdr w:val="nil"/>
          <w:lang w:val="en-GB" w:eastAsia="pl-PL"/>
        </w:rPr>
        <w:t>an</w:t>
      </w:r>
      <w:r w:rsidRPr="00032494">
        <w:rPr>
          <w:rFonts w:eastAsia="Calibri" w:cs="Calibri"/>
          <w:color w:val="000000"/>
          <w:sz w:val="24"/>
          <w:szCs w:val="24"/>
          <w:u w:color="000000"/>
          <w:bdr w:val="nil"/>
          <w:lang w:val="en-GB" w:eastAsia="pl-PL"/>
        </w:rPr>
        <w:t xml:space="preserve"> administrative court </w:t>
      </w:r>
      <w:r w:rsidR="003F2D1E" w:rsidRPr="00032494">
        <w:rPr>
          <w:rFonts w:eastAsia="Calibri" w:cs="Calibri"/>
          <w:color w:val="000000"/>
          <w:sz w:val="24"/>
          <w:szCs w:val="24"/>
          <w:u w:color="000000"/>
          <w:bdr w:val="nil"/>
          <w:lang w:val="en-GB" w:eastAsia="pl-PL"/>
        </w:rPr>
        <w:t>against the m</w:t>
      </w:r>
      <w:r w:rsidRPr="00032494">
        <w:rPr>
          <w:rFonts w:eastAsia="Calibri" w:cs="Calibri"/>
          <w:color w:val="000000"/>
          <w:sz w:val="24"/>
          <w:szCs w:val="24"/>
          <w:u w:color="000000"/>
          <w:bdr w:val="nil"/>
          <w:lang w:val="en-GB" w:eastAsia="pl-PL"/>
        </w:rPr>
        <w:t>inister</w:t>
      </w:r>
      <w:r w:rsidR="003F2D1E" w:rsidRPr="00032494">
        <w:rPr>
          <w:rFonts w:eastAsia="Calibri" w:cs="Calibri"/>
          <w:color w:val="000000"/>
          <w:sz w:val="24"/>
          <w:szCs w:val="24"/>
          <w:u w:color="000000"/>
          <w:bdr w:val="nil"/>
          <w:lang w:val="en-GB" w:eastAsia="pl-PL"/>
        </w:rPr>
        <w:t xml:space="preserve">’s regulation joining the </w:t>
      </w:r>
      <w:r w:rsidRPr="00032494">
        <w:rPr>
          <w:rFonts w:eastAsia="Calibri" w:cs="Calibri"/>
          <w:color w:val="000000"/>
          <w:sz w:val="24"/>
          <w:szCs w:val="24"/>
          <w:u w:color="000000"/>
          <w:bdr w:val="nil"/>
          <w:lang w:val="en-GB" w:eastAsia="pl-PL"/>
        </w:rPr>
        <w:t xml:space="preserve">two museums, </w:t>
      </w:r>
      <w:r w:rsidR="003F2D1E" w:rsidRPr="00032494">
        <w:rPr>
          <w:rFonts w:eastAsia="Calibri" w:cs="Calibri"/>
          <w:color w:val="000000"/>
          <w:sz w:val="24"/>
          <w:szCs w:val="24"/>
          <w:u w:color="000000"/>
          <w:bdr w:val="nil"/>
          <w:lang w:val="en-GB" w:eastAsia="pl-PL"/>
        </w:rPr>
        <w:t xml:space="preserve">and </w:t>
      </w:r>
      <w:r w:rsidRPr="00032494">
        <w:rPr>
          <w:rFonts w:eastAsia="Calibri" w:cs="Calibri"/>
          <w:color w:val="000000"/>
          <w:sz w:val="24"/>
          <w:szCs w:val="24"/>
          <w:u w:color="000000"/>
          <w:bdr w:val="nil"/>
          <w:lang w:val="en-GB" w:eastAsia="pl-PL"/>
        </w:rPr>
        <w:t>claim</w:t>
      </w:r>
      <w:r w:rsidR="003F2D1E" w:rsidRPr="00032494">
        <w:rPr>
          <w:rFonts w:eastAsia="Calibri" w:cs="Calibri"/>
          <w:color w:val="000000"/>
          <w:sz w:val="24"/>
          <w:szCs w:val="24"/>
          <w:u w:color="000000"/>
          <w:bdr w:val="nil"/>
          <w:lang w:val="en-GB" w:eastAsia="pl-PL"/>
        </w:rPr>
        <w:t xml:space="preserve">ed that this </w:t>
      </w:r>
      <w:r w:rsidRPr="00032494">
        <w:rPr>
          <w:rFonts w:eastAsia="Calibri" w:cs="Calibri"/>
          <w:color w:val="000000"/>
          <w:sz w:val="24"/>
          <w:szCs w:val="24"/>
          <w:u w:color="000000"/>
          <w:bdr w:val="nil"/>
          <w:lang w:val="en-GB" w:eastAsia="pl-PL"/>
        </w:rPr>
        <w:t xml:space="preserve">would </w:t>
      </w:r>
      <w:r w:rsidR="003F2D1E" w:rsidRPr="00032494">
        <w:rPr>
          <w:rFonts w:eastAsia="Calibri" w:cs="Calibri"/>
          <w:color w:val="000000"/>
          <w:sz w:val="24"/>
          <w:szCs w:val="24"/>
          <w:u w:color="000000"/>
          <w:bdr w:val="nil"/>
          <w:lang w:val="en-GB" w:eastAsia="pl-PL"/>
        </w:rPr>
        <w:t>restrict the</w:t>
      </w:r>
      <w:r w:rsidRPr="00032494">
        <w:rPr>
          <w:rFonts w:eastAsia="Calibri" w:cs="Calibri"/>
          <w:color w:val="000000"/>
          <w:sz w:val="24"/>
          <w:szCs w:val="24"/>
          <w:u w:color="000000"/>
          <w:bdr w:val="nil"/>
          <w:lang w:val="en-GB" w:eastAsia="pl-PL"/>
        </w:rPr>
        <w:t xml:space="preserve"> right </w:t>
      </w:r>
      <w:r w:rsidR="003F2D1E" w:rsidRPr="00032494">
        <w:rPr>
          <w:rFonts w:eastAsia="Calibri" w:cs="Calibri"/>
          <w:color w:val="000000"/>
          <w:sz w:val="24"/>
          <w:szCs w:val="24"/>
          <w:u w:color="000000"/>
          <w:bdr w:val="nil"/>
          <w:lang w:val="en-GB" w:eastAsia="pl-PL"/>
        </w:rPr>
        <w:t>of</w:t>
      </w:r>
      <w:r w:rsidRPr="00032494">
        <w:rPr>
          <w:rFonts w:eastAsia="Calibri" w:cs="Calibri"/>
          <w:color w:val="000000"/>
          <w:sz w:val="24"/>
          <w:szCs w:val="24"/>
          <w:u w:color="000000"/>
          <w:bdr w:val="nil"/>
          <w:lang w:val="en-GB" w:eastAsia="pl-PL"/>
        </w:rPr>
        <w:t xml:space="preserve"> access cultural </w:t>
      </w:r>
      <w:r w:rsidR="003F2D1E" w:rsidRPr="00032494">
        <w:rPr>
          <w:rFonts w:eastAsia="Calibri" w:cs="Calibri"/>
          <w:color w:val="000000"/>
          <w:sz w:val="24"/>
          <w:szCs w:val="24"/>
          <w:u w:color="000000"/>
          <w:bdr w:val="nil"/>
          <w:lang w:val="en-GB" w:eastAsia="pl-PL"/>
        </w:rPr>
        <w:t>assets</w:t>
      </w:r>
      <w:r w:rsidRPr="00032494">
        <w:rPr>
          <w:rFonts w:eastAsia="Calibri" w:cs="Calibri"/>
          <w:color w:val="000000"/>
          <w:sz w:val="24"/>
          <w:szCs w:val="24"/>
          <w:u w:color="000000"/>
          <w:bdr w:val="nil"/>
          <w:lang w:val="en-GB" w:eastAsia="pl-PL"/>
        </w:rPr>
        <w:t xml:space="preserve">. </w:t>
      </w:r>
      <w:r w:rsidR="003F2D1E" w:rsidRPr="00032494">
        <w:rPr>
          <w:rFonts w:eastAsia="Calibri" w:cs="Calibri"/>
          <w:color w:val="000000"/>
          <w:sz w:val="24"/>
          <w:szCs w:val="24"/>
          <w:u w:color="000000"/>
          <w:bdr w:val="nil"/>
          <w:lang w:val="en-GB" w:eastAsia="pl-PL"/>
        </w:rPr>
        <w:t>Finally</w:t>
      </w:r>
      <w:r w:rsidRPr="00032494">
        <w:rPr>
          <w:rFonts w:eastAsia="Calibri" w:cs="Calibri"/>
          <w:color w:val="000000"/>
          <w:sz w:val="24"/>
          <w:szCs w:val="24"/>
          <w:u w:color="000000"/>
          <w:bdr w:val="nil"/>
          <w:lang w:val="en-GB" w:eastAsia="pl-PL"/>
        </w:rPr>
        <w:t xml:space="preserve">, however, the Supreme Administrative Court </w:t>
      </w:r>
      <w:r w:rsidR="003F2D1E" w:rsidRPr="00032494">
        <w:rPr>
          <w:rFonts w:eastAsia="Calibri" w:cs="Calibri"/>
          <w:color w:val="000000"/>
          <w:sz w:val="24"/>
          <w:szCs w:val="24"/>
          <w:u w:color="000000"/>
          <w:bdr w:val="nil"/>
          <w:lang w:val="en-GB" w:eastAsia="pl-PL"/>
        </w:rPr>
        <w:t xml:space="preserve">considered the regulation </w:t>
      </w:r>
      <w:r w:rsidR="00A17943" w:rsidRPr="00032494">
        <w:rPr>
          <w:rFonts w:eastAsia="Calibri" w:cs="Calibri"/>
          <w:color w:val="000000"/>
          <w:sz w:val="24"/>
          <w:szCs w:val="24"/>
          <w:u w:color="000000"/>
          <w:bdr w:val="nil"/>
          <w:lang w:val="en-GB" w:eastAsia="pl-PL"/>
        </w:rPr>
        <w:t xml:space="preserve">to be </w:t>
      </w:r>
      <w:r w:rsidR="003F2D1E" w:rsidRPr="00032494">
        <w:rPr>
          <w:rFonts w:eastAsia="Calibri" w:cs="Calibri"/>
          <w:color w:val="000000"/>
          <w:sz w:val="24"/>
          <w:szCs w:val="24"/>
          <w:u w:color="000000"/>
          <w:bdr w:val="nil"/>
          <w:lang w:val="en-GB" w:eastAsia="pl-PL"/>
        </w:rPr>
        <w:t xml:space="preserve">an </w:t>
      </w:r>
      <w:r w:rsidRPr="00032494">
        <w:rPr>
          <w:rFonts w:eastAsia="Calibri" w:cs="Calibri"/>
          <w:color w:val="000000"/>
          <w:sz w:val="24"/>
          <w:szCs w:val="24"/>
          <w:u w:color="000000"/>
          <w:bdr w:val="nil"/>
          <w:lang w:val="en-GB" w:eastAsia="pl-PL"/>
        </w:rPr>
        <w:t xml:space="preserve">internal </w:t>
      </w:r>
      <w:r w:rsidR="003F2D1E" w:rsidRPr="00032494">
        <w:rPr>
          <w:rFonts w:eastAsia="Calibri" w:cs="Calibri"/>
          <w:color w:val="000000"/>
          <w:sz w:val="24"/>
          <w:szCs w:val="24"/>
          <w:u w:color="000000"/>
          <w:bdr w:val="nil"/>
          <w:lang w:val="en-GB" w:eastAsia="pl-PL"/>
        </w:rPr>
        <w:t xml:space="preserve">management regulation </w:t>
      </w:r>
      <w:r w:rsidRPr="00032494">
        <w:rPr>
          <w:rFonts w:eastAsia="Calibri" w:cs="Calibri"/>
          <w:color w:val="000000"/>
          <w:sz w:val="24"/>
          <w:szCs w:val="24"/>
          <w:u w:color="000000"/>
          <w:bdr w:val="nil"/>
          <w:lang w:val="en-GB" w:eastAsia="pl-PL"/>
        </w:rPr>
        <w:t xml:space="preserve">not subject to review by administrative courts. The </w:t>
      </w:r>
      <w:r w:rsidR="00A17943" w:rsidRPr="00032494">
        <w:rPr>
          <w:rFonts w:eastAsia="Calibri" w:cs="Calibri"/>
          <w:color w:val="000000"/>
          <w:sz w:val="24"/>
          <w:szCs w:val="24"/>
          <w:u w:color="000000"/>
          <w:bdr w:val="nil"/>
          <w:lang w:val="en-GB" w:eastAsia="pl-PL"/>
        </w:rPr>
        <w:t xml:space="preserve">two museums were finally merged and their new managers were appointed in </w:t>
      </w:r>
      <w:r w:rsidRPr="00032494">
        <w:rPr>
          <w:rFonts w:eastAsia="Calibri" w:cs="Calibri"/>
          <w:color w:val="000000"/>
          <w:sz w:val="24"/>
          <w:szCs w:val="24"/>
          <w:u w:color="000000"/>
          <w:bdr w:val="nil"/>
          <w:lang w:val="en-GB" w:eastAsia="pl-PL"/>
        </w:rPr>
        <w:t xml:space="preserve">2017. </w:t>
      </w:r>
      <w:r w:rsidR="00A17943" w:rsidRPr="00032494">
        <w:rPr>
          <w:rFonts w:eastAsia="Calibri" w:cs="Calibri"/>
          <w:color w:val="000000"/>
          <w:sz w:val="24"/>
          <w:szCs w:val="24"/>
          <w:u w:color="000000"/>
          <w:bdr w:val="nil"/>
          <w:lang w:val="en-GB" w:eastAsia="pl-PL"/>
        </w:rPr>
        <w:t>The museum’s former dir</w:t>
      </w:r>
      <w:r w:rsidRPr="00032494">
        <w:rPr>
          <w:rFonts w:eastAsia="Calibri" w:cs="Calibri"/>
          <w:color w:val="000000"/>
          <w:sz w:val="24"/>
          <w:szCs w:val="24"/>
          <w:u w:color="000000"/>
          <w:bdr w:val="nil"/>
          <w:lang w:val="en-GB" w:eastAsia="pl-PL"/>
        </w:rPr>
        <w:t>ector</w:t>
      </w:r>
      <w:r w:rsidR="00A17943"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Paweł Machcewicz</w:t>
      </w:r>
      <w:r w:rsidR="00A17943"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w:t>
      </w:r>
      <w:r w:rsidR="00A17943" w:rsidRPr="00032494">
        <w:rPr>
          <w:rFonts w:eastAsia="Calibri" w:cs="Calibri"/>
          <w:color w:val="000000"/>
          <w:sz w:val="24"/>
          <w:szCs w:val="24"/>
          <w:u w:color="000000"/>
          <w:bdr w:val="nil"/>
          <w:lang w:val="en-GB" w:eastAsia="pl-PL"/>
        </w:rPr>
        <w:t>complaint against it to the</w:t>
      </w:r>
      <w:r w:rsidRPr="00032494">
        <w:rPr>
          <w:rFonts w:eastAsia="Calibri" w:cs="Calibri"/>
          <w:color w:val="000000"/>
          <w:sz w:val="24"/>
          <w:szCs w:val="24"/>
          <w:u w:color="000000"/>
          <w:bdr w:val="nil"/>
          <w:lang w:val="en-GB" w:eastAsia="pl-PL"/>
        </w:rPr>
        <w:t xml:space="preserve"> European Court of Human Rights. </w:t>
      </w:r>
    </w:p>
    <w:p w:rsidR="00636889" w:rsidRPr="00032494" w:rsidRDefault="00780388" w:rsidP="00780388">
      <w:pPr>
        <w:ind w:left="405" w:hanging="405"/>
        <w:jc w:val="both"/>
        <w:rPr>
          <w:sz w:val="24"/>
          <w:szCs w:val="24"/>
          <w:lang w:val="en-GB"/>
        </w:rPr>
      </w:pPr>
      <w:r w:rsidRPr="00032494">
        <w:rPr>
          <w:b/>
          <w:sz w:val="24"/>
          <w:szCs w:val="24"/>
          <w:lang w:val="en-GB"/>
        </w:rPr>
        <w:t>7.</w:t>
      </w:r>
      <w:r w:rsidRPr="00032494">
        <w:rPr>
          <w:b/>
          <w:sz w:val="24"/>
          <w:szCs w:val="24"/>
          <w:lang w:val="en-GB"/>
        </w:rPr>
        <w:tab/>
      </w:r>
      <w:r w:rsidR="00C02361">
        <w:rPr>
          <w:b/>
          <w:sz w:val="24"/>
          <w:szCs w:val="24"/>
          <w:lang w:val="en-GB"/>
        </w:rPr>
        <w:t>P</w:t>
      </w:r>
      <w:r w:rsidR="00636889" w:rsidRPr="00032494">
        <w:rPr>
          <w:b/>
          <w:sz w:val="24"/>
          <w:szCs w:val="24"/>
          <w:lang w:val="en-GB"/>
        </w:rPr>
        <w:t xml:space="preserve">rotests against </w:t>
      </w:r>
      <w:r w:rsidR="00A17943" w:rsidRPr="00032494">
        <w:rPr>
          <w:b/>
          <w:sz w:val="24"/>
          <w:szCs w:val="24"/>
          <w:lang w:val="en-GB"/>
        </w:rPr>
        <w:t xml:space="preserve">the play </w:t>
      </w:r>
      <w:r w:rsidR="00636889" w:rsidRPr="00032494">
        <w:rPr>
          <w:b/>
          <w:sz w:val="24"/>
          <w:szCs w:val="24"/>
          <w:lang w:val="en-GB"/>
        </w:rPr>
        <w:t>“Klątwa”</w:t>
      </w:r>
      <w:r w:rsidR="00A17943" w:rsidRPr="00032494">
        <w:rPr>
          <w:b/>
          <w:sz w:val="24"/>
          <w:szCs w:val="24"/>
          <w:lang w:val="en-GB"/>
        </w:rPr>
        <w:t xml:space="preserve"> </w:t>
      </w:r>
    </w:p>
    <w:p w:rsidR="00115A4D" w:rsidRPr="00032494" w:rsidRDefault="002406CF" w:rsidP="00780388">
      <w:pPr>
        <w:shd w:val="clear" w:color="auto" w:fill="FFFEFE"/>
        <w:spacing w:after="300" w:line="360" w:lineRule="auto"/>
        <w:jc w:val="both"/>
        <w:textAlignment w:val="baseline"/>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On </w:t>
      </w:r>
      <w:r w:rsidR="00960FEA" w:rsidRPr="00032494">
        <w:rPr>
          <w:rFonts w:eastAsia="Calibri" w:cs="Calibri"/>
          <w:color w:val="000000"/>
          <w:sz w:val="24"/>
          <w:szCs w:val="24"/>
          <w:u w:color="000000"/>
          <w:bdr w:val="nil"/>
          <w:lang w:val="en-GB" w:eastAsia="pl-PL"/>
        </w:rPr>
        <w:t>18 February</w:t>
      </w:r>
      <w:r w:rsidR="00A17943" w:rsidRPr="00032494">
        <w:rPr>
          <w:rFonts w:eastAsia="Calibri" w:cs="Calibri"/>
          <w:color w:val="000000"/>
          <w:sz w:val="24"/>
          <w:szCs w:val="24"/>
          <w:u w:color="000000"/>
          <w:bdr w:val="nil"/>
          <w:lang w:val="en-GB" w:eastAsia="pl-PL"/>
        </w:rPr>
        <w:t xml:space="preserve"> 2017,</w:t>
      </w:r>
      <w:r w:rsidRPr="00032494">
        <w:rPr>
          <w:rFonts w:eastAsia="Calibri" w:cs="Calibri"/>
          <w:color w:val="000000"/>
          <w:sz w:val="24"/>
          <w:szCs w:val="24"/>
          <w:u w:color="000000"/>
          <w:bdr w:val="nil"/>
          <w:lang w:val="en-GB" w:eastAsia="pl-PL"/>
        </w:rPr>
        <w:t xml:space="preserve"> </w:t>
      </w:r>
      <w:r w:rsidR="00A17943" w:rsidRPr="00032494">
        <w:rPr>
          <w:rFonts w:eastAsia="Calibri" w:cs="Calibri"/>
          <w:color w:val="000000"/>
          <w:sz w:val="24"/>
          <w:szCs w:val="24"/>
          <w:u w:color="000000"/>
          <w:bdr w:val="nil"/>
          <w:lang w:val="en-GB" w:eastAsia="pl-PL"/>
        </w:rPr>
        <w:t xml:space="preserve">at Teatr Powszechny in Warsaw, </w:t>
      </w:r>
      <w:r w:rsidRPr="00032494">
        <w:rPr>
          <w:rFonts w:eastAsia="Calibri" w:cs="Calibri"/>
          <w:color w:val="000000"/>
          <w:sz w:val="24"/>
          <w:szCs w:val="24"/>
          <w:u w:color="000000"/>
          <w:bdr w:val="nil"/>
          <w:lang w:val="en-GB" w:eastAsia="pl-PL"/>
        </w:rPr>
        <w:t xml:space="preserve">the premiere </w:t>
      </w:r>
      <w:r w:rsidR="00A17943" w:rsidRPr="00032494">
        <w:rPr>
          <w:rFonts w:eastAsia="Calibri" w:cs="Calibri"/>
          <w:color w:val="000000"/>
          <w:sz w:val="24"/>
          <w:szCs w:val="24"/>
          <w:u w:color="000000"/>
          <w:bdr w:val="nil"/>
          <w:lang w:val="en-GB" w:eastAsia="pl-PL"/>
        </w:rPr>
        <w:t xml:space="preserve">performance </w:t>
      </w:r>
      <w:r w:rsidRPr="00032494">
        <w:rPr>
          <w:rFonts w:eastAsia="Calibri" w:cs="Calibri"/>
          <w:color w:val="000000"/>
          <w:sz w:val="24"/>
          <w:szCs w:val="24"/>
          <w:u w:color="000000"/>
          <w:bdr w:val="nil"/>
          <w:lang w:val="en-GB" w:eastAsia="pl-PL"/>
        </w:rPr>
        <w:t>of</w:t>
      </w:r>
      <w:r w:rsidR="00A17943" w:rsidRPr="00032494">
        <w:rPr>
          <w:rFonts w:eastAsia="Calibri" w:cs="Calibri"/>
          <w:color w:val="000000"/>
          <w:sz w:val="24"/>
          <w:szCs w:val="24"/>
          <w:u w:color="000000"/>
          <w:bdr w:val="nil"/>
          <w:lang w:val="en-GB" w:eastAsia="pl-PL"/>
        </w:rPr>
        <w:t xml:space="preserve"> “Klątwa” (</w:t>
      </w:r>
      <w:r w:rsidRPr="00032494">
        <w:rPr>
          <w:rFonts w:eastAsia="Calibri" w:cs="Calibri"/>
          <w:color w:val="000000"/>
          <w:sz w:val="24"/>
          <w:szCs w:val="24"/>
          <w:u w:color="000000"/>
          <w:bdr w:val="nil"/>
          <w:lang w:val="en-GB" w:eastAsia="pl-PL"/>
        </w:rPr>
        <w:t>The Curse</w:t>
      </w:r>
      <w:r w:rsidR="00A17943"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directed by Oliver Frljic </w:t>
      </w:r>
      <w:r w:rsidR="00A17943" w:rsidRPr="00032494">
        <w:rPr>
          <w:rFonts w:eastAsia="Calibri" w:cs="Calibri"/>
          <w:color w:val="000000"/>
          <w:sz w:val="24"/>
          <w:szCs w:val="24"/>
          <w:u w:color="000000"/>
          <w:bdr w:val="nil"/>
          <w:lang w:val="en-GB" w:eastAsia="pl-PL"/>
        </w:rPr>
        <w:t>took place</w:t>
      </w:r>
      <w:r w:rsidRPr="00032494">
        <w:rPr>
          <w:rFonts w:eastAsia="Calibri" w:cs="Calibri"/>
          <w:color w:val="000000"/>
          <w:sz w:val="24"/>
          <w:szCs w:val="24"/>
          <w:u w:color="000000"/>
          <w:bdr w:val="nil"/>
          <w:lang w:val="en-GB" w:eastAsia="pl-PL"/>
        </w:rPr>
        <w:t xml:space="preserve">. After </w:t>
      </w:r>
      <w:r w:rsidR="00A17943" w:rsidRPr="00032494">
        <w:rPr>
          <w:rFonts w:eastAsia="Calibri" w:cs="Calibri"/>
          <w:color w:val="000000"/>
          <w:sz w:val="24"/>
          <w:szCs w:val="24"/>
          <w:u w:color="000000"/>
          <w:bdr w:val="nil"/>
          <w:lang w:val="en-GB" w:eastAsia="pl-PL"/>
        </w:rPr>
        <w:t>the related documentary broadcast on the</w:t>
      </w:r>
      <w:r w:rsidRPr="00032494">
        <w:rPr>
          <w:rFonts w:eastAsia="Calibri" w:cs="Calibri"/>
          <w:color w:val="000000"/>
          <w:sz w:val="24"/>
          <w:szCs w:val="24"/>
          <w:u w:color="000000"/>
          <w:bdr w:val="nil"/>
          <w:lang w:val="en-GB" w:eastAsia="pl-PL"/>
        </w:rPr>
        <w:t xml:space="preserve"> public television</w:t>
      </w:r>
      <w:r w:rsidR="00A17943"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w:t>
      </w:r>
      <w:r w:rsidR="00A17943" w:rsidRPr="00032494">
        <w:rPr>
          <w:rFonts w:eastAsia="Calibri" w:cs="Calibri"/>
          <w:color w:val="000000"/>
          <w:sz w:val="24"/>
          <w:szCs w:val="24"/>
          <w:u w:color="000000"/>
          <w:bdr w:val="nil"/>
          <w:lang w:val="en-GB" w:eastAsia="pl-PL"/>
        </w:rPr>
        <w:t>there were strong protests against the play</w:t>
      </w:r>
      <w:r w:rsidR="004A0EB7" w:rsidRPr="00032494">
        <w:rPr>
          <w:rFonts w:eastAsia="Calibri" w:cs="Calibri"/>
          <w:color w:val="000000"/>
          <w:sz w:val="24"/>
          <w:szCs w:val="24"/>
          <w:u w:color="000000"/>
          <w:bdr w:val="nil"/>
          <w:lang w:val="en-GB" w:eastAsia="pl-PL"/>
        </w:rPr>
        <w:t xml:space="preserve"> </w:t>
      </w:r>
      <w:r w:rsidR="0038382E">
        <w:rPr>
          <w:rFonts w:eastAsia="Calibri" w:cs="Calibri"/>
          <w:color w:val="000000"/>
          <w:sz w:val="24"/>
          <w:szCs w:val="24"/>
          <w:u w:color="000000"/>
          <w:bdr w:val="nil"/>
          <w:lang w:val="en-GB" w:eastAsia="pl-PL"/>
        </w:rPr>
        <w:t>that was said</w:t>
      </w:r>
      <w:r w:rsidR="004A0EB7" w:rsidRPr="00032494">
        <w:rPr>
          <w:rFonts w:eastAsia="Calibri" w:cs="Calibri"/>
          <w:color w:val="000000"/>
          <w:sz w:val="24"/>
          <w:szCs w:val="24"/>
          <w:u w:color="000000"/>
          <w:bdr w:val="nil"/>
          <w:lang w:val="en-GB" w:eastAsia="pl-PL"/>
        </w:rPr>
        <w:t xml:space="preserve"> to insult </w:t>
      </w:r>
      <w:r w:rsidRPr="00032494">
        <w:rPr>
          <w:rFonts w:eastAsia="Calibri" w:cs="Calibri"/>
          <w:color w:val="000000"/>
          <w:sz w:val="24"/>
          <w:szCs w:val="24"/>
          <w:u w:color="000000"/>
          <w:bdr w:val="nil"/>
          <w:lang w:val="en-GB" w:eastAsia="pl-PL"/>
        </w:rPr>
        <w:t xml:space="preserve">religious </w:t>
      </w:r>
      <w:r w:rsidR="004A0EB7" w:rsidRPr="00032494">
        <w:rPr>
          <w:rFonts w:eastAsia="Calibri" w:cs="Calibri"/>
          <w:color w:val="000000"/>
          <w:sz w:val="24"/>
          <w:szCs w:val="24"/>
          <w:u w:color="000000"/>
          <w:bdr w:val="nil"/>
          <w:lang w:val="en-GB" w:eastAsia="pl-PL"/>
        </w:rPr>
        <w:t>beliefs</w:t>
      </w:r>
      <w:r w:rsidRPr="00032494">
        <w:rPr>
          <w:rFonts w:eastAsia="Calibri" w:cs="Calibri"/>
          <w:color w:val="000000"/>
          <w:sz w:val="24"/>
          <w:szCs w:val="24"/>
          <w:u w:color="000000"/>
          <w:bdr w:val="nil"/>
          <w:lang w:val="en-GB" w:eastAsia="pl-PL"/>
        </w:rPr>
        <w:t xml:space="preserve">. The main theme of the </w:t>
      </w:r>
      <w:r w:rsidR="004A0EB7" w:rsidRPr="00032494">
        <w:rPr>
          <w:rFonts w:eastAsia="Calibri" w:cs="Calibri"/>
          <w:color w:val="000000"/>
          <w:sz w:val="24"/>
          <w:szCs w:val="24"/>
          <w:u w:color="000000"/>
          <w:bdr w:val="nil"/>
          <w:lang w:val="en-GB" w:eastAsia="pl-PL"/>
        </w:rPr>
        <w:t xml:space="preserve">play is the relations between </w:t>
      </w:r>
      <w:r w:rsidRPr="00032494">
        <w:rPr>
          <w:rFonts w:eastAsia="Calibri" w:cs="Calibri"/>
          <w:color w:val="000000"/>
          <w:sz w:val="24"/>
          <w:szCs w:val="24"/>
          <w:u w:color="000000"/>
          <w:bdr w:val="nil"/>
          <w:lang w:val="en-GB" w:eastAsia="pl-PL"/>
        </w:rPr>
        <w:t>the Catholic Church and the state. The</w:t>
      </w:r>
      <w:r w:rsidR="004A0EB7" w:rsidRPr="00032494">
        <w:rPr>
          <w:rFonts w:eastAsia="Calibri" w:cs="Calibri"/>
          <w:color w:val="000000"/>
          <w:sz w:val="24"/>
          <w:szCs w:val="24"/>
          <w:u w:color="000000"/>
          <w:bdr w:val="nil"/>
          <w:lang w:val="en-GB" w:eastAsia="pl-PL"/>
        </w:rPr>
        <w:t xml:space="preserve"> play includes </w:t>
      </w:r>
      <w:r w:rsidRPr="00032494">
        <w:rPr>
          <w:rFonts w:eastAsia="Calibri" w:cs="Calibri"/>
          <w:color w:val="000000"/>
          <w:sz w:val="24"/>
          <w:szCs w:val="24"/>
          <w:u w:color="000000"/>
          <w:bdr w:val="nil"/>
          <w:lang w:val="en-GB" w:eastAsia="pl-PL"/>
        </w:rPr>
        <w:t xml:space="preserve">controversial </w:t>
      </w:r>
      <w:r w:rsidR="004A0EB7" w:rsidRPr="00032494">
        <w:rPr>
          <w:rFonts w:eastAsia="Calibri" w:cs="Calibri"/>
          <w:color w:val="000000"/>
          <w:sz w:val="24"/>
          <w:szCs w:val="24"/>
          <w:u w:color="000000"/>
          <w:bdr w:val="nil"/>
          <w:lang w:val="en-GB" w:eastAsia="pl-PL"/>
        </w:rPr>
        <w:t xml:space="preserve">scenes such as </w:t>
      </w:r>
      <w:r w:rsidRPr="00032494">
        <w:rPr>
          <w:rFonts w:eastAsia="Calibri" w:cs="Calibri"/>
          <w:color w:val="000000"/>
          <w:sz w:val="24"/>
          <w:szCs w:val="24"/>
          <w:u w:color="000000"/>
          <w:bdr w:val="nil"/>
          <w:lang w:val="en-GB" w:eastAsia="pl-PL"/>
        </w:rPr>
        <w:t xml:space="preserve">cutting </w:t>
      </w:r>
      <w:r w:rsidR="0038382E">
        <w:rPr>
          <w:rFonts w:eastAsia="Calibri" w:cs="Calibri"/>
          <w:color w:val="000000"/>
          <w:sz w:val="24"/>
          <w:szCs w:val="24"/>
          <w:u w:color="000000"/>
          <w:bdr w:val="nil"/>
          <w:lang w:val="en-GB" w:eastAsia="pl-PL"/>
        </w:rPr>
        <w:t xml:space="preserve">down </w:t>
      </w:r>
      <w:r w:rsidRPr="00032494">
        <w:rPr>
          <w:rFonts w:eastAsia="Calibri" w:cs="Calibri"/>
          <w:color w:val="000000"/>
          <w:sz w:val="24"/>
          <w:szCs w:val="24"/>
          <w:u w:color="000000"/>
          <w:bdr w:val="nil"/>
          <w:lang w:val="en-GB" w:eastAsia="pl-PL"/>
        </w:rPr>
        <w:t>the cross with a chainsaw</w:t>
      </w:r>
      <w:r w:rsidR="004A0EB7" w:rsidRPr="00032494">
        <w:rPr>
          <w:rFonts w:eastAsia="Calibri" w:cs="Calibri"/>
          <w:color w:val="000000"/>
          <w:sz w:val="24"/>
          <w:szCs w:val="24"/>
          <w:u w:color="000000"/>
          <w:bdr w:val="nil"/>
          <w:lang w:val="en-GB" w:eastAsia="pl-PL"/>
        </w:rPr>
        <w:t xml:space="preserve">, or </w:t>
      </w:r>
      <w:r w:rsidRPr="00032494">
        <w:rPr>
          <w:rFonts w:eastAsia="Calibri" w:cs="Calibri"/>
          <w:color w:val="000000"/>
          <w:sz w:val="24"/>
          <w:szCs w:val="24"/>
          <w:u w:color="000000"/>
          <w:bdr w:val="nil"/>
          <w:lang w:val="en-GB" w:eastAsia="pl-PL"/>
        </w:rPr>
        <w:t xml:space="preserve">sexual activities with </w:t>
      </w:r>
      <w:r w:rsidR="00EB711C" w:rsidRPr="00032494">
        <w:rPr>
          <w:rFonts w:eastAsia="Calibri" w:cs="Calibri"/>
          <w:color w:val="000000"/>
          <w:sz w:val="24"/>
          <w:szCs w:val="24"/>
          <w:u w:color="000000"/>
          <w:bdr w:val="nil"/>
          <w:lang w:val="en-GB" w:eastAsia="pl-PL"/>
        </w:rPr>
        <w:t>a</w:t>
      </w:r>
      <w:r w:rsidR="004A0EB7" w:rsidRPr="00032494">
        <w:rPr>
          <w:rFonts w:eastAsia="Calibri" w:cs="Calibri"/>
          <w:color w:val="000000"/>
          <w:sz w:val="24"/>
          <w:szCs w:val="24"/>
          <w:u w:color="000000"/>
          <w:bdr w:val="nil"/>
          <w:lang w:val="en-GB" w:eastAsia="pl-PL"/>
        </w:rPr>
        <w:t xml:space="preserve"> statute</w:t>
      </w:r>
      <w:r w:rsidR="00EB711C" w:rsidRPr="00032494">
        <w:rPr>
          <w:rFonts w:eastAsia="Calibri" w:cs="Calibri"/>
          <w:color w:val="000000"/>
          <w:sz w:val="24"/>
          <w:szCs w:val="24"/>
          <w:u w:color="000000"/>
          <w:bdr w:val="nil"/>
          <w:lang w:val="en-GB" w:eastAsia="pl-PL"/>
        </w:rPr>
        <w:t xml:space="preserve"> of the Pope</w:t>
      </w:r>
      <w:r w:rsidRPr="00032494">
        <w:rPr>
          <w:rFonts w:eastAsia="Calibri" w:cs="Calibri"/>
          <w:color w:val="000000"/>
          <w:sz w:val="24"/>
          <w:szCs w:val="24"/>
          <w:u w:color="000000"/>
          <w:bdr w:val="nil"/>
          <w:lang w:val="en-GB" w:eastAsia="pl-PL"/>
        </w:rPr>
        <w:t xml:space="preserve">. Politicians, including </w:t>
      </w:r>
      <w:r w:rsidR="004A0EB7" w:rsidRPr="00032494">
        <w:rPr>
          <w:rFonts w:eastAsia="Calibri" w:cs="Calibri"/>
          <w:color w:val="000000"/>
          <w:sz w:val="24"/>
          <w:szCs w:val="24"/>
          <w:u w:color="000000"/>
          <w:bdr w:val="nil"/>
          <w:lang w:val="en-GB" w:eastAsia="pl-PL"/>
        </w:rPr>
        <w:t xml:space="preserve">the </w:t>
      </w:r>
      <w:r w:rsidR="00556134" w:rsidRPr="00032494">
        <w:rPr>
          <w:rFonts w:eastAsia="Calibri" w:cs="Calibri"/>
          <w:color w:val="000000"/>
          <w:sz w:val="24"/>
          <w:szCs w:val="24"/>
          <w:u w:color="000000"/>
          <w:bdr w:val="nil"/>
          <w:lang w:val="en-GB" w:eastAsia="pl-PL"/>
        </w:rPr>
        <w:t>Minister</w:t>
      </w:r>
      <w:r w:rsidRPr="00032494">
        <w:rPr>
          <w:rFonts w:eastAsia="Calibri" w:cs="Calibri"/>
          <w:color w:val="000000"/>
          <w:sz w:val="24"/>
          <w:szCs w:val="24"/>
          <w:u w:color="000000"/>
          <w:bdr w:val="nil"/>
          <w:lang w:val="en-GB" w:eastAsia="pl-PL"/>
        </w:rPr>
        <w:t xml:space="preserve"> of Culture and National Heritage, publicly criticized the </w:t>
      </w:r>
      <w:r w:rsidR="004A0EB7" w:rsidRPr="00032494">
        <w:rPr>
          <w:rFonts w:eastAsia="Calibri" w:cs="Calibri"/>
          <w:color w:val="000000"/>
          <w:sz w:val="24"/>
          <w:szCs w:val="24"/>
          <w:u w:color="000000"/>
          <w:bdr w:val="nil"/>
          <w:lang w:val="en-GB" w:eastAsia="pl-PL"/>
        </w:rPr>
        <w:t>play</w:t>
      </w:r>
      <w:r w:rsidRPr="00032494">
        <w:rPr>
          <w:rFonts w:eastAsia="Calibri" w:cs="Calibri"/>
          <w:color w:val="000000"/>
          <w:sz w:val="24"/>
          <w:szCs w:val="24"/>
          <w:u w:color="000000"/>
          <w:bdr w:val="nil"/>
          <w:lang w:val="en-GB" w:eastAsia="pl-PL"/>
        </w:rPr>
        <w:t xml:space="preserve"> and the </w:t>
      </w:r>
      <w:r w:rsidR="004A0EB7" w:rsidRPr="00032494">
        <w:rPr>
          <w:rFonts w:eastAsia="Calibri" w:cs="Calibri"/>
          <w:color w:val="000000"/>
          <w:sz w:val="24"/>
          <w:szCs w:val="24"/>
          <w:u w:color="000000"/>
          <w:bdr w:val="nil"/>
          <w:lang w:val="en-GB" w:eastAsia="pl-PL"/>
        </w:rPr>
        <w:t>Mayor</w:t>
      </w:r>
      <w:r w:rsidRPr="00032494">
        <w:rPr>
          <w:rFonts w:eastAsia="Calibri" w:cs="Calibri"/>
          <w:color w:val="000000"/>
          <w:sz w:val="24"/>
          <w:szCs w:val="24"/>
          <w:u w:color="000000"/>
          <w:bdr w:val="nil"/>
          <w:lang w:val="en-GB" w:eastAsia="pl-PL"/>
        </w:rPr>
        <w:t xml:space="preserve"> of Warsaw as </w:t>
      </w:r>
      <w:r w:rsidR="004A0EB7" w:rsidRPr="00032494">
        <w:rPr>
          <w:rFonts w:eastAsia="Calibri" w:cs="Calibri"/>
          <w:color w:val="000000"/>
          <w:sz w:val="24"/>
          <w:szCs w:val="24"/>
          <w:u w:color="000000"/>
          <w:bdr w:val="nil"/>
          <w:lang w:val="en-GB" w:eastAsia="pl-PL"/>
        </w:rPr>
        <w:t>Teatr Powszechny</w:t>
      </w:r>
      <w:r w:rsidR="00EB711C" w:rsidRPr="00032494">
        <w:rPr>
          <w:rFonts w:eastAsia="Calibri" w:cs="Calibri"/>
          <w:color w:val="000000"/>
          <w:sz w:val="24"/>
          <w:szCs w:val="24"/>
          <w:u w:color="000000"/>
          <w:bdr w:val="nil"/>
          <w:lang w:val="en-GB" w:eastAsia="pl-PL"/>
        </w:rPr>
        <w:t xml:space="preserve">’s governing </w:t>
      </w:r>
      <w:r w:rsidR="00BF3D13" w:rsidRPr="00032494">
        <w:rPr>
          <w:rFonts w:eastAsia="Calibri" w:cs="Calibri"/>
          <w:color w:val="000000"/>
          <w:sz w:val="24"/>
          <w:szCs w:val="24"/>
          <w:u w:color="000000"/>
          <w:bdr w:val="nil"/>
          <w:lang w:val="en-GB" w:eastAsia="pl-PL"/>
        </w:rPr>
        <w:t>authority</w:t>
      </w:r>
      <w:r w:rsidR="00556134" w:rsidRPr="00032494">
        <w:rPr>
          <w:rFonts w:eastAsia="Calibri" w:cs="Calibri"/>
          <w:color w:val="000000"/>
          <w:sz w:val="24"/>
          <w:szCs w:val="24"/>
          <w:u w:color="000000"/>
          <w:bdr w:val="nil"/>
          <w:lang w:val="en-GB" w:eastAsia="pl-PL"/>
        </w:rPr>
        <w:t xml:space="preserve">; this </w:t>
      </w:r>
      <w:r w:rsidRPr="00032494">
        <w:rPr>
          <w:rFonts w:eastAsia="Calibri" w:cs="Calibri"/>
          <w:color w:val="000000"/>
          <w:sz w:val="24"/>
          <w:szCs w:val="24"/>
          <w:u w:color="000000"/>
          <w:bdr w:val="nil"/>
          <w:lang w:val="en-GB" w:eastAsia="pl-PL"/>
        </w:rPr>
        <w:t xml:space="preserve">intensified the conflict </w:t>
      </w:r>
      <w:r w:rsidR="004A0EB7" w:rsidRPr="00032494">
        <w:rPr>
          <w:rFonts w:eastAsia="Calibri" w:cs="Calibri"/>
          <w:color w:val="000000"/>
          <w:sz w:val="24"/>
          <w:szCs w:val="24"/>
          <w:u w:color="000000"/>
          <w:bdr w:val="nil"/>
          <w:lang w:val="en-GB" w:eastAsia="pl-PL"/>
        </w:rPr>
        <w:t>related to “</w:t>
      </w:r>
      <w:r w:rsidR="00BF3D13" w:rsidRPr="00032494">
        <w:rPr>
          <w:rFonts w:eastAsia="Calibri" w:cs="Calibri"/>
          <w:color w:val="000000"/>
          <w:sz w:val="24"/>
          <w:szCs w:val="24"/>
          <w:u w:color="000000"/>
          <w:bdr w:val="nil"/>
          <w:lang w:val="en-GB" w:eastAsia="pl-PL"/>
        </w:rPr>
        <w:t>The Curse</w:t>
      </w:r>
      <w:r w:rsidR="004A0EB7"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In the </w:t>
      </w:r>
      <w:r w:rsidR="00CE4160" w:rsidRPr="00032494">
        <w:rPr>
          <w:rFonts w:eastAsia="Calibri" w:cs="Calibri"/>
          <w:color w:val="000000"/>
          <w:sz w:val="24"/>
          <w:szCs w:val="24"/>
          <w:u w:color="000000"/>
          <w:bdr w:val="nil"/>
          <w:lang w:val="en-GB" w:eastAsia="pl-PL"/>
        </w:rPr>
        <w:t xml:space="preserve">following </w:t>
      </w:r>
      <w:r w:rsidRPr="00032494">
        <w:rPr>
          <w:rFonts w:eastAsia="Calibri" w:cs="Calibri"/>
          <w:color w:val="000000"/>
          <w:sz w:val="24"/>
          <w:szCs w:val="24"/>
          <w:u w:color="000000"/>
          <w:bdr w:val="nil"/>
          <w:lang w:val="en-GB" w:eastAsia="pl-PL"/>
        </w:rPr>
        <w:t>months</w:t>
      </w:r>
      <w:r w:rsidR="00CE4160"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w:t>
      </w:r>
      <w:r w:rsidR="00CE4160" w:rsidRPr="00032494">
        <w:rPr>
          <w:rFonts w:eastAsia="Calibri" w:cs="Calibri"/>
          <w:color w:val="000000"/>
          <w:sz w:val="24"/>
          <w:szCs w:val="24"/>
          <w:u w:color="000000"/>
          <w:bdr w:val="nil"/>
          <w:lang w:val="en-GB" w:eastAsia="pl-PL"/>
        </w:rPr>
        <w:t>there were</w:t>
      </w:r>
      <w:r w:rsidRPr="00032494">
        <w:rPr>
          <w:rFonts w:eastAsia="Calibri" w:cs="Calibri"/>
          <w:color w:val="000000"/>
          <w:sz w:val="24"/>
          <w:szCs w:val="24"/>
          <w:u w:color="000000"/>
          <w:bdr w:val="nil"/>
          <w:lang w:val="en-GB" w:eastAsia="pl-PL"/>
        </w:rPr>
        <w:t xml:space="preserve"> large demonstrations</w:t>
      </w:r>
      <w:r w:rsidR="00EB711C" w:rsidRPr="00032494">
        <w:rPr>
          <w:rFonts w:eastAsia="Calibri" w:cs="Calibri"/>
          <w:color w:val="000000"/>
          <w:sz w:val="24"/>
          <w:szCs w:val="24"/>
          <w:u w:color="000000"/>
          <w:bdr w:val="nil"/>
          <w:lang w:val="en-GB" w:eastAsia="pl-PL"/>
        </w:rPr>
        <w:t xml:space="preserve"> held</w:t>
      </w:r>
      <w:r w:rsidRPr="00032494">
        <w:rPr>
          <w:rFonts w:eastAsia="Calibri" w:cs="Calibri"/>
          <w:color w:val="000000"/>
          <w:sz w:val="24"/>
          <w:szCs w:val="24"/>
          <w:u w:color="000000"/>
          <w:bdr w:val="nil"/>
          <w:lang w:val="en-GB" w:eastAsia="pl-PL"/>
        </w:rPr>
        <w:t xml:space="preserve"> </w:t>
      </w:r>
      <w:r w:rsidR="00EB711C" w:rsidRPr="00032494">
        <w:rPr>
          <w:rFonts w:eastAsia="Calibri" w:cs="Calibri"/>
          <w:color w:val="000000"/>
          <w:sz w:val="24"/>
          <w:szCs w:val="24"/>
          <w:u w:color="000000"/>
          <w:bdr w:val="nil"/>
          <w:lang w:val="en-GB" w:eastAsia="pl-PL"/>
        </w:rPr>
        <w:t>in front of the theatre</w:t>
      </w:r>
      <w:r w:rsidRPr="00032494">
        <w:rPr>
          <w:rFonts w:eastAsia="Calibri" w:cs="Calibri"/>
          <w:color w:val="000000"/>
          <w:sz w:val="24"/>
          <w:szCs w:val="24"/>
          <w:u w:color="000000"/>
          <w:bdr w:val="nil"/>
          <w:lang w:val="en-GB" w:eastAsia="pl-PL"/>
        </w:rPr>
        <w:t xml:space="preserve">. The demonstrations </w:t>
      </w:r>
      <w:r w:rsidR="00D94119" w:rsidRPr="00032494">
        <w:rPr>
          <w:rFonts w:eastAsia="Calibri" w:cs="Calibri"/>
          <w:color w:val="000000"/>
          <w:sz w:val="24"/>
          <w:szCs w:val="24"/>
          <w:u w:color="000000"/>
          <w:bdr w:val="nil"/>
          <w:lang w:val="en-GB" w:eastAsia="pl-PL"/>
        </w:rPr>
        <w:t xml:space="preserve">made </w:t>
      </w:r>
      <w:r w:rsidRPr="00032494">
        <w:rPr>
          <w:rFonts w:eastAsia="Calibri" w:cs="Calibri"/>
          <w:color w:val="000000"/>
          <w:sz w:val="24"/>
          <w:szCs w:val="24"/>
          <w:u w:color="000000"/>
          <w:bdr w:val="nil"/>
          <w:lang w:val="en-GB" w:eastAsia="pl-PL"/>
        </w:rPr>
        <w:t xml:space="preserve">both </w:t>
      </w:r>
      <w:r w:rsidR="00D94119" w:rsidRPr="00032494">
        <w:rPr>
          <w:rFonts w:eastAsia="Calibri" w:cs="Calibri"/>
          <w:color w:val="000000"/>
          <w:sz w:val="24"/>
          <w:szCs w:val="24"/>
          <w:u w:color="000000"/>
          <w:bdr w:val="nil"/>
          <w:lang w:val="en-GB" w:eastAsia="pl-PL"/>
        </w:rPr>
        <w:t xml:space="preserve">the audience and the </w:t>
      </w:r>
      <w:r w:rsidRPr="00032494">
        <w:rPr>
          <w:rFonts w:eastAsia="Calibri" w:cs="Calibri"/>
          <w:color w:val="000000"/>
          <w:sz w:val="24"/>
          <w:szCs w:val="24"/>
          <w:u w:color="000000"/>
          <w:bdr w:val="nil"/>
          <w:lang w:val="en-GB" w:eastAsia="pl-PL"/>
        </w:rPr>
        <w:t>actors</w:t>
      </w:r>
      <w:r w:rsidR="00D94119" w:rsidRPr="00032494">
        <w:rPr>
          <w:rFonts w:eastAsia="Calibri" w:cs="Calibri"/>
          <w:color w:val="000000"/>
          <w:sz w:val="24"/>
          <w:szCs w:val="24"/>
          <w:u w:color="000000"/>
          <w:bdr w:val="nil"/>
          <w:lang w:val="en-GB" w:eastAsia="pl-PL"/>
        </w:rPr>
        <w:t xml:space="preserve"> </w:t>
      </w:r>
      <w:r w:rsidR="00EB711C" w:rsidRPr="00032494">
        <w:rPr>
          <w:rFonts w:eastAsia="Calibri" w:cs="Calibri"/>
          <w:color w:val="000000"/>
          <w:sz w:val="24"/>
          <w:szCs w:val="24"/>
          <w:u w:color="000000"/>
          <w:bdr w:val="nil"/>
          <w:lang w:val="en-GB" w:eastAsia="pl-PL"/>
        </w:rPr>
        <w:t xml:space="preserve">feel at risk as the shouted </w:t>
      </w:r>
      <w:r w:rsidRPr="00032494">
        <w:rPr>
          <w:rFonts w:eastAsia="Calibri" w:cs="Calibri"/>
          <w:color w:val="000000"/>
          <w:sz w:val="24"/>
          <w:szCs w:val="24"/>
          <w:u w:color="000000"/>
          <w:bdr w:val="nil"/>
          <w:lang w:val="en-GB" w:eastAsia="pl-PL"/>
        </w:rPr>
        <w:t xml:space="preserve">slogans </w:t>
      </w:r>
      <w:r w:rsidR="00EB711C" w:rsidRPr="00032494">
        <w:rPr>
          <w:rFonts w:eastAsia="Calibri" w:cs="Calibri"/>
          <w:color w:val="000000"/>
          <w:sz w:val="24"/>
          <w:szCs w:val="24"/>
          <w:u w:color="000000"/>
          <w:bdr w:val="nil"/>
          <w:lang w:val="en-GB" w:eastAsia="pl-PL"/>
        </w:rPr>
        <w:t>had features of hatred</w:t>
      </w:r>
      <w:r w:rsidRPr="00032494">
        <w:rPr>
          <w:rFonts w:eastAsia="Calibri" w:cs="Calibri"/>
          <w:color w:val="000000"/>
          <w:sz w:val="24"/>
          <w:szCs w:val="24"/>
          <w:u w:color="000000"/>
          <w:bdr w:val="nil"/>
          <w:lang w:val="en-GB" w:eastAsia="pl-PL"/>
        </w:rPr>
        <w:t xml:space="preserve">. In December 2017, </w:t>
      </w:r>
      <w:r w:rsidR="00EB711C" w:rsidRPr="00032494">
        <w:rPr>
          <w:rFonts w:eastAsia="Calibri" w:cs="Calibri"/>
          <w:color w:val="000000"/>
          <w:sz w:val="24"/>
          <w:szCs w:val="24"/>
          <w:u w:color="000000"/>
          <w:bdr w:val="nil"/>
          <w:lang w:val="en-GB" w:eastAsia="pl-PL"/>
        </w:rPr>
        <w:t>in front of the theatre</w:t>
      </w:r>
      <w:r w:rsidRPr="00032494">
        <w:rPr>
          <w:rFonts w:eastAsia="Calibri" w:cs="Calibri"/>
          <w:color w:val="000000"/>
          <w:sz w:val="24"/>
          <w:szCs w:val="24"/>
          <w:u w:color="000000"/>
          <w:bdr w:val="nil"/>
          <w:lang w:val="en-GB" w:eastAsia="pl-PL"/>
        </w:rPr>
        <w:t xml:space="preserve"> </w:t>
      </w:r>
      <w:r w:rsidR="00EB711C" w:rsidRPr="00032494">
        <w:rPr>
          <w:rFonts w:eastAsia="Calibri" w:cs="Calibri"/>
          <w:color w:val="000000"/>
          <w:sz w:val="24"/>
          <w:szCs w:val="24"/>
          <w:u w:color="000000"/>
          <w:bdr w:val="nil"/>
          <w:lang w:val="en-GB" w:eastAsia="pl-PL"/>
        </w:rPr>
        <w:t>a</w:t>
      </w:r>
      <w:r w:rsidRPr="00032494">
        <w:rPr>
          <w:rFonts w:eastAsia="Calibri" w:cs="Calibri"/>
          <w:color w:val="000000"/>
          <w:sz w:val="24"/>
          <w:szCs w:val="24"/>
          <w:u w:color="000000"/>
          <w:bdr w:val="nil"/>
          <w:lang w:val="en-GB" w:eastAsia="pl-PL"/>
        </w:rPr>
        <w:t xml:space="preserve"> toxic substance </w:t>
      </w:r>
      <w:r w:rsidR="00EB711C" w:rsidRPr="00032494">
        <w:rPr>
          <w:rFonts w:eastAsia="Calibri" w:cs="Calibri"/>
          <w:color w:val="000000"/>
          <w:sz w:val="24"/>
          <w:szCs w:val="24"/>
          <w:u w:color="000000"/>
          <w:bdr w:val="nil"/>
          <w:lang w:val="en-GB" w:eastAsia="pl-PL"/>
        </w:rPr>
        <w:t xml:space="preserve">was spilled </w:t>
      </w:r>
      <w:r w:rsidRPr="00032494">
        <w:rPr>
          <w:rFonts w:eastAsia="Calibri" w:cs="Calibri"/>
          <w:color w:val="000000"/>
          <w:sz w:val="24"/>
          <w:szCs w:val="24"/>
          <w:u w:color="000000"/>
          <w:bdr w:val="nil"/>
          <w:lang w:val="en-GB" w:eastAsia="pl-PL"/>
        </w:rPr>
        <w:t xml:space="preserve">during one of the performances. The Office of the Commissioner for Human Rights </w:t>
      </w:r>
      <w:r w:rsidR="00EB711C" w:rsidRPr="00032494">
        <w:rPr>
          <w:rFonts w:eastAsia="Calibri" w:cs="Calibri"/>
          <w:color w:val="000000"/>
          <w:sz w:val="24"/>
          <w:szCs w:val="24"/>
          <w:u w:color="000000"/>
          <w:bdr w:val="nil"/>
          <w:lang w:val="en-GB" w:eastAsia="pl-PL"/>
        </w:rPr>
        <w:t>also received</w:t>
      </w:r>
      <w:r w:rsidRPr="00032494">
        <w:rPr>
          <w:rFonts w:eastAsia="Calibri" w:cs="Calibri"/>
          <w:color w:val="000000"/>
          <w:sz w:val="24"/>
          <w:szCs w:val="24"/>
          <w:u w:color="000000"/>
          <w:bdr w:val="nil"/>
          <w:lang w:val="en-GB" w:eastAsia="pl-PL"/>
        </w:rPr>
        <w:t xml:space="preserve"> numerous complaints from pe</w:t>
      </w:r>
      <w:r w:rsidR="00EB711C" w:rsidRPr="00032494">
        <w:rPr>
          <w:rFonts w:eastAsia="Calibri" w:cs="Calibri"/>
          <w:color w:val="000000"/>
          <w:sz w:val="24"/>
          <w:szCs w:val="24"/>
          <w:u w:color="000000"/>
          <w:bdr w:val="nil"/>
          <w:lang w:val="en-GB" w:eastAsia="pl-PL"/>
        </w:rPr>
        <w:t xml:space="preserve">rsons </w:t>
      </w:r>
      <w:r w:rsidR="00BA1D61" w:rsidRPr="00032494">
        <w:rPr>
          <w:rFonts w:eastAsia="Calibri" w:cs="Calibri"/>
          <w:color w:val="000000"/>
          <w:sz w:val="24"/>
          <w:szCs w:val="24"/>
          <w:u w:color="000000"/>
          <w:bdr w:val="nil"/>
          <w:lang w:val="en-GB" w:eastAsia="pl-PL"/>
        </w:rPr>
        <w:t>stating</w:t>
      </w:r>
      <w:r w:rsidR="00EB711C" w:rsidRPr="00032494">
        <w:rPr>
          <w:rFonts w:eastAsia="Calibri" w:cs="Calibri"/>
          <w:color w:val="000000"/>
          <w:sz w:val="24"/>
          <w:szCs w:val="24"/>
          <w:u w:color="000000"/>
          <w:bdr w:val="nil"/>
          <w:lang w:val="en-GB" w:eastAsia="pl-PL"/>
        </w:rPr>
        <w:t xml:space="preserve"> that the play insulted </w:t>
      </w:r>
      <w:r w:rsidRPr="00032494">
        <w:rPr>
          <w:rFonts w:eastAsia="Calibri" w:cs="Calibri"/>
          <w:color w:val="000000"/>
          <w:sz w:val="24"/>
          <w:szCs w:val="24"/>
          <w:u w:color="000000"/>
          <w:bdr w:val="nil"/>
          <w:lang w:val="en-GB" w:eastAsia="pl-PL"/>
        </w:rPr>
        <w:t xml:space="preserve">their religious feelings. In </w:t>
      </w:r>
      <w:r w:rsidR="00BA1D61" w:rsidRPr="00032494">
        <w:rPr>
          <w:rFonts w:eastAsia="Calibri" w:cs="Calibri"/>
          <w:color w:val="000000"/>
          <w:sz w:val="24"/>
          <w:szCs w:val="24"/>
          <w:u w:color="000000"/>
          <w:bdr w:val="nil"/>
          <w:lang w:val="en-GB" w:eastAsia="pl-PL"/>
        </w:rPr>
        <w:t>his replies,</w:t>
      </w:r>
      <w:r w:rsidRPr="00032494">
        <w:rPr>
          <w:rFonts w:eastAsia="Calibri" w:cs="Calibri"/>
          <w:color w:val="000000"/>
          <w:sz w:val="24"/>
          <w:szCs w:val="24"/>
          <w:u w:color="000000"/>
          <w:bdr w:val="nil"/>
          <w:lang w:val="en-GB" w:eastAsia="pl-PL"/>
        </w:rPr>
        <w:t xml:space="preserve"> the Commissioner indicated that </w:t>
      </w:r>
      <w:r w:rsidR="00BA1D61" w:rsidRPr="00032494">
        <w:rPr>
          <w:rFonts w:eastAsia="Calibri" w:cs="Calibri"/>
          <w:color w:val="000000"/>
          <w:sz w:val="24"/>
          <w:szCs w:val="24"/>
          <w:u w:color="000000"/>
          <w:bdr w:val="nil"/>
          <w:lang w:val="en-GB" w:eastAsia="pl-PL"/>
        </w:rPr>
        <w:t>the decision as to</w:t>
      </w:r>
      <w:r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lastRenderedPageBreak/>
        <w:t>whether a</w:t>
      </w:r>
      <w:r w:rsidR="00BA1D61" w:rsidRPr="00032494">
        <w:rPr>
          <w:rFonts w:eastAsia="Calibri" w:cs="Calibri"/>
          <w:color w:val="000000"/>
          <w:sz w:val="24"/>
          <w:szCs w:val="24"/>
          <w:u w:color="000000"/>
          <w:bdr w:val="nil"/>
          <w:lang w:val="en-GB" w:eastAsia="pl-PL"/>
        </w:rPr>
        <w:t xml:space="preserve">n offence has been committed </w:t>
      </w:r>
      <w:r w:rsidR="00B3591A" w:rsidRPr="00032494">
        <w:rPr>
          <w:rFonts w:eastAsia="Calibri" w:cs="Calibri"/>
          <w:color w:val="000000"/>
          <w:sz w:val="24"/>
          <w:szCs w:val="24"/>
          <w:u w:color="000000"/>
          <w:bdr w:val="nil"/>
          <w:lang w:val="en-GB" w:eastAsia="pl-PL"/>
        </w:rPr>
        <w:t>should be taken</w:t>
      </w:r>
      <w:r w:rsidR="00BA1D61" w:rsidRPr="00032494">
        <w:rPr>
          <w:rFonts w:eastAsia="Calibri" w:cs="Calibri"/>
          <w:color w:val="000000"/>
          <w:sz w:val="24"/>
          <w:szCs w:val="24"/>
          <w:u w:color="000000"/>
          <w:bdr w:val="nil"/>
          <w:lang w:val="en-GB" w:eastAsia="pl-PL"/>
        </w:rPr>
        <w:t xml:space="preserve"> </w:t>
      </w:r>
      <w:r w:rsidR="00B3591A" w:rsidRPr="00032494">
        <w:rPr>
          <w:rFonts w:eastAsia="Calibri" w:cs="Calibri"/>
          <w:color w:val="000000"/>
          <w:sz w:val="24"/>
          <w:szCs w:val="24"/>
          <w:u w:color="000000"/>
          <w:bdr w:val="nil"/>
          <w:lang w:val="en-GB" w:eastAsia="pl-PL"/>
        </w:rPr>
        <w:t xml:space="preserve">by </w:t>
      </w:r>
      <w:r w:rsidR="00BA1D61" w:rsidRPr="00032494">
        <w:rPr>
          <w:rFonts w:eastAsia="Calibri" w:cs="Calibri"/>
          <w:color w:val="000000"/>
          <w:sz w:val="24"/>
          <w:szCs w:val="24"/>
          <w:u w:color="000000"/>
          <w:bdr w:val="nil"/>
          <w:lang w:val="en-GB" w:eastAsia="pl-PL"/>
        </w:rPr>
        <w:t>courts</w:t>
      </w:r>
      <w:r w:rsidRPr="00032494">
        <w:rPr>
          <w:rFonts w:eastAsia="Calibri" w:cs="Calibri"/>
          <w:color w:val="000000"/>
          <w:sz w:val="24"/>
          <w:szCs w:val="24"/>
          <w:u w:color="000000"/>
          <w:bdr w:val="nil"/>
          <w:lang w:val="en-GB" w:eastAsia="pl-PL"/>
        </w:rPr>
        <w:t xml:space="preserve">. </w:t>
      </w:r>
      <w:r w:rsidR="00B3591A" w:rsidRPr="00032494">
        <w:rPr>
          <w:rFonts w:eastAsia="Calibri" w:cs="Calibri"/>
          <w:color w:val="000000"/>
          <w:sz w:val="24"/>
          <w:szCs w:val="24"/>
          <w:u w:color="000000"/>
          <w:bdr w:val="nil"/>
          <w:lang w:val="en-GB" w:eastAsia="pl-PL"/>
        </w:rPr>
        <w:t>He also</w:t>
      </w:r>
      <w:r w:rsidRPr="00032494">
        <w:rPr>
          <w:rFonts w:eastAsia="Calibri" w:cs="Calibri"/>
          <w:color w:val="000000"/>
          <w:sz w:val="24"/>
          <w:szCs w:val="24"/>
          <w:u w:color="000000"/>
          <w:bdr w:val="nil"/>
          <w:lang w:val="en-GB" w:eastAsia="pl-PL"/>
        </w:rPr>
        <w:t xml:space="preserve"> drew </w:t>
      </w:r>
      <w:r w:rsidR="00B3591A" w:rsidRPr="00032494">
        <w:rPr>
          <w:rFonts w:eastAsia="Calibri" w:cs="Calibri"/>
          <w:color w:val="000000"/>
          <w:sz w:val="24"/>
          <w:szCs w:val="24"/>
          <w:u w:color="000000"/>
          <w:bdr w:val="nil"/>
          <w:lang w:val="en-GB" w:eastAsia="pl-PL"/>
        </w:rPr>
        <w:t>the complainants’ attention</w:t>
      </w:r>
      <w:r w:rsidRPr="00032494">
        <w:rPr>
          <w:rFonts w:eastAsia="Calibri" w:cs="Calibri"/>
          <w:color w:val="000000"/>
          <w:sz w:val="24"/>
          <w:szCs w:val="24"/>
          <w:u w:color="000000"/>
          <w:bdr w:val="nil"/>
          <w:lang w:val="en-GB" w:eastAsia="pl-PL"/>
        </w:rPr>
        <w:t xml:space="preserve"> to the fact that the </w:t>
      </w:r>
      <w:r w:rsidR="00B3591A" w:rsidRPr="00032494">
        <w:rPr>
          <w:rFonts w:eastAsia="Calibri" w:cs="Calibri"/>
          <w:color w:val="000000"/>
          <w:sz w:val="24"/>
          <w:szCs w:val="24"/>
          <w:u w:color="000000"/>
          <w:bdr w:val="nil"/>
          <w:lang w:val="en-GB" w:eastAsia="pl-PL"/>
        </w:rPr>
        <w:t xml:space="preserve">matter was highly </w:t>
      </w:r>
      <w:r w:rsidRPr="00032494">
        <w:rPr>
          <w:rFonts w:eastAsia="Calibri" w:cs="Calibri"/>
          <w:color w:val="000000"/>
          <w:sz w:val="24"/>
          <w:szCs w:val="24"/>
          <w:u w:color="000000"/>
          <w:bdr w:val="nil"/>
          <w:lang w:val="en-GB" w:eastAsia="pl-PL"/>
        </w:rPr>
        <w:t xml:space="preserve">sensitive and related to </w:t>
      </w:r>
      <w:r w:rsidR="00B3591A" w:rsidRPr="00032494">
        <w:rPr>
          <w:rFonts w:eastAsia="Calibri" w:cs="Calibri"/>
          <w:color w:val="000000"/>
          <w:sz w:val="24"/>
          <w:szCs w:val="24"/>
          <w:u w:color="000000"/>
          <w:bdr w:val="nil"/>
          <w:lang w:val="en-GB" w:eastAsia="pl-PL"/>
        </w:rPr>
        <w:t>the freedom of speech, provided for under Article</w:t>
      </w:r>
      <w:r w:rsidRPr="00032494">
        <w:rPr>
          <w:rFonts w:eastAsia="Calibri" w:cs="Calibri"/>
          <w:color w:val="000000"/>
          <w:sz w:val="24"/>
          <w:szCs w:val="24"/>
          <w:u w:color="000000"/>
          <w:bdr w:val="nil"/>
          <w:lang w:val="en-GB" w:eastAsia="pl-PL"/>
        </w:rPr>
        <w:t xml:space="preserve"> 54 of the Constit</w:t>
      </w:r>
      <w:r w:rsidR="00B3591A" w:rsidRPr="00032494">
        <w:rPr>
          <w:rFonts w:eastAsia="Calibri" w:cs="Calibri"/>
          <w:color w:val="000000"/>
          <w:sz w:val="24"/>
          <w:szCs w:val="24"/>
          <w:u w:color="000000"/>
          <w:bdr w:val="nil"/>
          <w:lang w:val="en-GB" w:eastAsia="pl-PL"/>
        </w:rPr>
        <w:t xml:space="preserve">ution of the Republic of Poland, the </w:t>
      </w:r>
      <w:r w:rsidRPr="00032494">
        <w:rPr>
          <w:rFonts w:eastAsia="Calibri" w:cs="Calibri"/>
          <w:color w:val="000000"/>
          <w:sz w:val="24"/>
          <w:szCs w:val="24"/>
          <w:u w:color="000000"/>
          <w:bdr w:val="nil"/>
          <w:lang w:val="en-GB" w:eastAsia="pl-PL"/>
        </w:rPr>
        <w:t xml:space="preserve">freedom of </w:t>
      </w:r>
      <w:r w:rsidR="00B3591A" w:rsidRPr="00032494">
        <w:rPr>
          <w:rFonts w:eastAsia="Calibri" w:cs="Calibri"/>
          <w:color w:val="000000"/>
          <w:sz w:val="24"/>
          <w:szCs w:val="24"/>
          <w:u w:color="000000"/>
          <w:bdr w:val="nil"/>
          <w:lang w:val="en-GB" w:eastAsia="pl-PL"/>
        </w:rPr>
        <w:t xml:space="preserve">artistic expression provided for under Article </w:t>
      </w:r>
      <w:r w:rsidRPr="00032494">
        <w:rPr>
          <w:rFonts w:eastAsia="Calibri" w:cs="Calibri"/>
          <w:color w:val="000000"/>
          <w:sz w:val="24"/>
          <w:szCs w:val="24"/>
          <w:u w:color="000000"/>
          <w:bdr w:val="nil"/>
          <w:lang w:val="en-GB" w:eastAsia="pl-PL"/>
        </w:rPr>
        <w:t xml:space="preserve">73 </w:t>
      </w:r>
      <w:r w:rsidR="00B3591A" w:rsidRPr="00032494">
        <w:rPr>
          <w:rFonts w:eastAsia="Calibri" w:cs="Calibri"/>
          <w:color w:val="000000"/>
          <w:sz w:val="24"/>
          <w:szCs w:val="24"/>
          <w:u w:color="000000"/>
          <w:bdr w:val="nil"/>
          <w:lang w:val="en-GB" w:eastAsia="pl-PL"/>
        </w:rPr>
        <w:t xml:space="preserve">thereof, and every individual’s </w:t>
      </w:r>
      <w:r w:rsidRPr="00032494">
        <w:rPr>
          <w:rFonts w:eastAsia="Calibri" w:cs="Calibri"/>
          <w:color w:val="000000"/>
          <w:sz w:val="24"/>
          <w:szCs w:val="24"/>
          <w:u w:color="000000"/>
          <w:bdr w:val="nil"/>
          <w:lang w:val="en-GB" w:eastAsia="pl-PL"/>
        </w:rPr>
        <w:t xml:space="preserve">right </w:t>
      </w:r>
      <w:r w:rsidR="00B3591A" w:rsidRPr="00032494">
        <w:rPr>
          <w:rFonts w:eastAsia="Calibri" w:cs="Calibri"/>
          <w:color w:val="000000"/>
          <w:sz w:val="24"/>
          <w:szCs w:val="24"/>
          <w:u w:color="000000"/>
          <w:bdr w:val="nil"/>
          <w:lang w:val="en-GB" w:eastAsia="pl-PL"/>
        </w:rPr>
        <w:t xml:space="preserve">to respect for his or her </w:t>
      </w:r>
      <w:r w:rsidRPr="00032494">
        <w:rPr>
          <w:rFonts w:eastAsia="Calibri" w:cs="Calibri"/>
          <w:color w:val="000000"/>
          <w:sz w:val="24"/>
          <w:szCs w:val="24"/>
          <w:u w:color="000000"/>
          <w:bdr w:val="nil"/>
          <w:lang w:val="en-GB" w:eastAsia="pl-PL"/>
        </w:rPr>
        <w:t xml:space="preserve"> personal </w:t>
      </w:r>
      <w:r w:rsidR="00B3591A" w:rsidRPr="00032494">
        <w:rPr>
          <w:rFonts w:eastAsia="Calibri" w:cs="Calibri"/>
          <w:color w:val="000000"/>
          <w:sz w:val="24"/>
          <w:szCs w:val="24"/>
          <w:u w:color="000000"/>
          <w:bdr w:val="nil"/>
          <w:lang w:val="en-GB" w:eastAsia="pl-PL"/>
        </w:rPr>
        <w:t>values</w:t>
      </w:r>
      <w:r w:rsidRPr="00032494">
        <w:rPr>
          <w:rFonts w:eastAsia="Calibri" w:cs="Calibri"/>
          <w:color w:val="000000"/>
          <w:sz w:val="24"/>
          <w:szCs w:val="24"/>
          <w:u w:color="000000"/>
          <w:bdr w:val="nil"/>
          <w:lang w:val="en-GB" w:eastAsia="pl-PL"/>
        </w:rPr>
        <w:t>, including religious feelings whose protection has its source in the freedom of conscience and religion</w:t>
      </w:r>
      <w:r w:rsidR="00B3591A"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w:t>
      </w:r>
      <w:r w:rsidR="00B3591A" w:rsidRPr="00032494">
        <w:rPr>
          <w:rFonts w:eastAsia="Calibri" w:cs="Calibri"/>
          <w:color w:val="000000"/>
          <w:sz w:val="24"/>
          <w:szCs w:val="24"/>
          <w:u w:color="000000"/>
          <w:bdr w:val="nil"/>
          <w:lang w:val="en-GB" w:eastAsia="pl-PL"/>
        </w:rPr>
        <w:t xml:space="preserve">provided for under Article </w:t>
      </w:r>
      <w:r w:rsidRPr="00032494">
        <w:rPr>
          <w:rFonts w:eastAsia="Calibri" w:cs="Calibri"/>
          <w:color w:val="000000"/>
          <w:sz w:val="24"/>
          <w:szCs w:val="24"/>
          <w:u w:color="000000"/>
          <w:bdr w:val="nil"/>
          <w:lang w:val="en-GB" w:eastAsia="pl-PL"/>
        </w:rPr>
        <w:t xml:space="preserve">53 of the Constitution of the Republic of Poland. </w:t>
      </w:r>
    </w:p>
    <w:p w:rsidR="00636889" w:rsidRPr="00032494" w:rsidRDefault="00780388" w:rsidP="00780388">
      <w:pPr>
        <w:ind w:left="405" w:hanging="405"/>
        <w:jc w:val="both"/>
        <w:rPr>
          <w:sz w:val="24"/>
          <w:szCs w:val="24"/>
          <w:lang w:val="en-GB"/>
        </w:rPr>
      </w:pPr>
      <w:r w:rsidRPr="00032494">
        <w:rPr>
          <w:b/>
          <w:sz w:val="24"/>
          <w:szCs w:val="24"/>
          <w:lang w:val="en-GB"/>
        </w:rPr>
        <w:t>8.</w:t>
      </w:r>
      <w:r w:rsidRPr="00032494">
        <w:rPr>
          <w:b/>
          <w:sz w:val="24"/>
          <w:szCs w:val="24"/>
          <w:lang w:val="en-GB"/>
        </w:rPr>
        <w:tab/>
      </w:r>
      <w:r w:rsidR="00636889" w:rsidRPr="00032494">
        <w:rPr>
          <w:b/>
          <w:sz w:val="24"/>
          <w:szCs w:val="24"/>
          <w:lang w:val="en-GB"/>
        </w:rPr>
        <w:t>Refusal by the Ministry of Culture and National Heritage to subsidize Malta Festival</w:t>
      </w:r>
      <w:r w:rsidR="00636889" w:rsidRPr="00032494">
        <w:rPr>
          <w:sz w:val="24"/>
          <w:szCs w:val="24"/>
          <w:lang w:val="en-GB"/>
        </w:rPr>
        <w:t xml:space="preserve"> </w:t>
      </w:r>
    </w:p>
    <w:p w:rsidR="00115A4D" w:rsidRPr="00032494" w:rsidRDefault="00960FEA" w:rsidP="00780388">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In 2016, the Malta Foundation</w:t>
      </w:r>
      <w:r w:rsidR="0038382E">
        <w:rPr>
          <w:rFonts w:eastAsia="Calibri" w:cs="Calibri"/>
          <w:color w:val="000000"/>
          <w:sz w:val="24"/>
          <w:szCs w:val="24"/>
          <w:u w:color="000000"/>
          <w:bdr w:val="nil"/>
          <w:lang w:val="en-GB" w:eastAsia="pl-PL"/>
        </w:rPr>
        <w:t>,</w:t>
      </w:r>
      <w:r w:rsidR="00B3591A" w:rsidRPr="00032494">
        <w:rPr>
          <w:rFonts w:eastAsia="Calibri" w:cs="Calibri"/>
          <w:color w:val="000000"/>
          <w:sz w:val="24"/>
          <w:szCs w:val="24"/>
          <w:u w:color="000000"/>
          <w:bdr w:val="nil"/>
          <w:lang w:val="en-GB" w:eastAsia="pl-PL"/>
        </w:rPr>
        <w:t xml:space="preserve"> as the organizer of</w:t>
      </w:r>
      <w:r w:rsidRPr="00032494">
        <w:rPr>
          <w:rFonts w:eastAsia="Calibri" w:cs="Calibri"/>
          <w:color w:val="000000"/>
          <w:sz w:val="24"/>
          <w:szCs w:val="24"/>
          <w:u w:color="000000"/>
          <w:bdr w:val="nil"/>
          <w:lang w:val="en-GB" w:eastAsia="pl-PL"/>
        </w:rPr>
        <w:t xml:space="preserve"> one of the largest </w:t>
      </w:r>
      <w:r w:rsidR="00B3591A" w:rsidRPr="00032494">
        <w:rPr>
          <w:rFonts w:eastAsia="Calibri" w:cs="Calibri"/>
          <w:color w:val="000000"/>
          <w:sz w:val="24"/>
          <w:szCs w:val="24"/>
          <w:u w:color="000000"/>
          <w:bdr w:val="nil"/>
          <w:lang w:val="en-GB" w:eastAsia="pl-PL"/>
        </w:rPr>
        <w:t>theatre</w:t>
      </w:r>
      <w:r w:rsidRPr="00032494">
        <w:rPr>
          <w:rFonts w:eastAsia="Calibri" w:cs="Calibri"/>
          <w:color w:val="000000"/>
          <w:sz w:val="24"/>
          <w:szCs w:val="24"/>
          <w:u w:color="000000"/>
          <w:bdr w:val="nil"/>
          <w:lang w:val="en-GB" w:eastAsia="pl-PL"/>
        </w:rPr>
        <w:t xml:space="preserve"> festivals in Poland</w:t>
      </w:r>
      <w:r w:rsidR="0038382E">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concluded a three-year agreement for </w:t>
      </w:r>
      <w:r w:rsidR="00B3591A" w:rsidRPr="00032494">
        <w:rPr>
          <w:rFonts w:eastAsia="Calibri" w:cs="Calibri"/>
          <w:color w:val="000000"/>
          <w:sz w:val="24"/>
          <w:szCs w:val="24"/>
          <w:u w:color="000000"/>
          <w:bdr w:val="nil"/>
          <w:lang w:val="en-GB" w:eastAsia="pl-PL"/>
        </w:rPr>
        <w:t xml:space="preserve">holding the </w:t>
      </w:r>
      <w:r w:rsidRPr="00032494">
        <w:rPr>
          <w:rFonts w:eastAsia="Calibri" w:cs="Calibri"/>
          <w:color w:val="000000"/>
          <w:sz w:val="24"/>
          <w:szCs w:val="24"/>
          <w:u w:color="000000"/>
          <w:bdr w:val="nil"/>
          <w:lang w:val="en-GB" w:eastAsia="pl-PL"/>
        </w:rPr>
        <w:t>Malta Festival</w:t>
      </w:r>
      <w:r w:rsidR="00B3591A" w:rsidRPr="00032494">
        <w:rPr>
          <w:rFonts w:eastAsia="Calibri" w:cs="Calibri"/>
          <w:color w:val="000000"/>
          <w:sz w:val="24"/>
          <w:szCs w:val="24"/>
          <w:u w:color="000000"/>
          <w:bdr w:val="nil"/>
          <w:lang w:val="en-GB" w:eastAsia="pl-PL"/>
        </w:rPr>
        <w:t xml:space="preserve"> in</w:t>
      </w:r>
      <w:r w:rsidRPr="00032494">
        <w:rPr>
          <w:rFonts w:eastAsia="Calibri" w:cs="Calibri"/>
          <w:color w:val="000000"/>
          <w:sz w:val="24"/>
          <w:szCs w:val="24"/>
          <w:u w:color="000000"/>
          <w:bdr w:val="nil"/>
          <w:lang w:val="en-GB" w:eastAsia="pl-PL"/>
        </w:rPr>
        <w:t xml:space="preserve"> Poznań</w:t>
      </w:r>
      <w:r w:rsidR="00B3591A" w:rsidRPr="00032494">
        <w:rPr>
          <w:rFonts w:eastAsia="Calibri" w:cs="Calibri"/>
          <w:color w:val="000000"/>
          <w:sz w:val="24"/>
          <w:szCs w:val="24"/>
          <w:u w:color="000000"/>
          <w:bdr w:val="nil"/>
          <w:lang w:val="en-GB" w:eastAsia="pl-PL"/>
        </w:rPr>
        <w:t xml:space="preserve">. Under the agreement, the </w:t>
      </w:r>
      <w:r w:rsidRPr="00032494">
        <w:rPr>
          <w:rFonts w:eastAsia="Calibri" w:cs="Calibri"/>
          <w:color w:val="000000"/>
          <w:sz w:val="24"/>
          <w:szCs w:val="24"/>
          <w:u w:color="000000"/>
          <w:bdr w:val="nil"/>
          <w:lang w:val="en-GB" w:eastAsia="pl-PL"/>
        </w:rPr>
        <w:t xml:space="preserve">Ministry of Culture and National Heritage undertook to pay </w:t>
      </w:r>
      <w:r w:rsidR="00B3591A" w:rsidRPr="00032494">
        <w:rPr>
          <w:rFonts w:eastAsia="Calibri" w:cs="Calibri"/>
          <w:color w:val="000000"/>
          <w:sz w:val="24"/>
          <w:szCs w:val="24"/>
          <w:u w:color="000000"/>
          <w:bdr w:val="nil"/>
          <w:lang w:val="en-GB" w:eastAsia="pl-PL"/>
        </w:rPr>
        <w:t xml:space="preserve">a </w:t>
      </w:r>
      <w:r w:rsidRPr="00032494">
        <w:rPr>
          <w:rFonts w:eastAsia="Calibri" w:cs="Calibri"/>
          <w:color w:val="000000"/>
          <w:sz w:val="24"/>
          <w:szCs w:val="24"/>
          <w:u w:color="000000"/>
          <w:bdr w:val="nil"/>
          <w:lang w:val="en-GB" w:eastAsia="pl-PL"/>
        </w:rPr>
        <w:t>targeted subsid</w:t>
      </w:r>
      <w:r w:rsidR="00B3591A" w:rsidRPr="00032494">
        <w:rPr>
          <w:rFonts w:eastAsia="Calibri" w:cs="Calibri"/>
          <w:color w:val="000000"/>
          <w:sz w:val="24"/>
          <w:szCs w:val="24"/>
          <w:u w:color="000000"/>
          <w:bdr w:val="nil"/>
          <w:lang w:val="en-GB" w:eastAsia="pl-PL"/>
        </w:rPr>
        <w:t>y</w:t>
      </w:r>
      <w:r w:rsidRPr="00032494">
        <w:rPr>
          <w:rFonts w:eastAsia="Calibri" w:cs="Calibri"/>
          <w:color w:val="000000"/>
          <w:sz w:val="24"/>
          <w:szCs w:val="24"/>
          <w:u w:color="000000"/>
          <w:bdr w:val="nil"/>
          <w:lang w:val="en-GB" w:eastAsia="pl-PL"/>
        </w:rPr>
        <w:t xml:space="preserve"> </w:t>
      </w:r>
      <w:r w:rsidR="00B3591A" w:rsidRPr="00032494">
        <w:rPr>
          <w:rFonts w:eastAsia="Calibri" w:cs="Calibri"/>
          <w:color w:val="000000"/>
          <w:sz w:val="24"/>
          <w:szCs w:val="24"/>
          <w:u w:color="000000"/>
          <w:bdr w:val="nil"/>
          <w:lang w:val="en-GB" w:eastAsia="pl-PL"/>
        </w:rPr>
        <w:t xml:space="preserve">to the organizer </w:t>
      </w:r>
      <w:r w:rsidRPr="00032494">
        <w:rPr>
          <w:rFonts w:eastAsia="Calibri" w:cs="Calibri"/>
          <w:color w:val="000000"/>
          <w:sz w:val="24"/>
          <w:szCs w:val="24"/>
          <w:u w:color="000000"/>
          <w:bdr w:val="nil"/>
          <w:lang w:val="en-GB" w:eastAsia="pl-PL"/>
        </w:rPr>
        <w:t xml:space="preserve">every year. However, in 2017, the </w:t>
      </w:r>
      <w:r w:rsidR="00BF3D13" w:rsidRPr="00032494">
        <w:rPr>
          <w:rFonts w:eastAsia="Calibri" w:cs="Calibri"/>
          <w:color w:val="000000"/>
          <w:sz w:val="24"/>
          <w:szCs w:val="24"/>
          <w:u w:color="000000"/>
          <w:bdr w:val="nil"/>
          <w:lang w:val="en-GB" w:eastAsia="pl-PL"/>
        </w:rPr>
        <w:t xml:space="preserve">subsidy was not paid because among the expected curators of the </w:t>
      </w:r>
      <w:r w:rsidRPr="00032494">
        <w:rPr>
          <w:rFonts w:eastAsia="Calibri" w:cs="Calibri"/>
          <w:color w:val="000000"/>
          <w:sz w:val="24"/>
          <w:szCs w:val="24"/>
          <w:u w:color="000000"/>
          <w:bdr w:val="nil"/>
          <w:lang w:val="en-GB" w:eastAsia="pl-PL"/>
        </w:rPr>
        <w:t>festival</w:t>
      </w:r>
      <w:r w:rsidR="00BF3D13"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was Olivier Frljić, the author of </w:t>
      </w:r>
      <w:r w:rsidR="00BF3D13" w:rsidRPr="00032494">
        <w:rPr>
          <w:rFonts w:eastAsia="Calibri" w:cs="Calibri"/>
          <w:color w:val="000000"/>
          <w:sz w:val="24"/>
          <w:szCs w:val="24"/>
          <w:u w:color="000000"/>
          <w:bdr w:val="nil"/>
          <w:lang w:val="en-GB" w:eastAsia="pl-PL"/>
        </w:rPr>
        <w:t>“The Curse”</w:t>
      </w:r>
      <w:r w:rsidRPr="00032494">
        <w:rPr>
          <w:rFonts w:eastAsia="Calibri" w:cs="Calibri"/>
          <w:color w:val="000000"/>
          <w:sz w:val="24"/>
          <w:szCs w:val="24"/>
          <w:u w:color="000000"/>
          <w:bdr w:val="nil"/>
          <w:lang w:val="en-GB" w:eastAsia="pl-PL"/>
        </w:rPr>
        <w:t xml:space="preserve">. </w:t>
      </w:r>
      <w:r w:rsidR="00BF3D13" w:rsidRPr="00032494">
        <w:rPr>
          <w:rFonts w:eastAsia="Calibri" w:cs="Calibri"/>
          <w:color w:val="000000"/>
          <w:sz w:val="24"/>
          <w:szCs w:val="24"/>
          <w:u w:color="000000"/>
          <w:bdr w:val="nil"/>
          <w:lang w:val="en-GB" w:eastAsia="pl-PL"/>
        </w:rPr>
        <w:t>There were</w:t>
      </w:r>
      <w:r w:rsidRPr="00032494">
        <w:rPr>
          <w:rFonts w:eastAsia="Calibri" w:cs="Calibri"/>
          <w:color w:val="000000"/>
          <w:sz w:val="24"/>
          <w:szCs w:val="24"/>
          <w:u w:color="000000"/>
          <w:bdr w:val="nil"/>
          <w:lang w:val="en-GB" w:eastAsia="pl-PL"/>
        </w:rPr>
        <w:t xml:space="preserve"> public statements </w:t>
      </w:r>
      <w:r w:rsidR="00BF3D13" w:rsidRPr="00032494">
        <w:rPr>
          <w:rFonts w:eastAsia="Calibri" w:cs="Calibri"/>
          <w:color w:val="000000"/>
          <w:sz w:val="24"/>
          <w:szCs w:val="24"/>
          <w:u w:color="000000"/>
          <w:bdr w:val="nil"/>
          <w:lang w:val="en-GB" w:eastAsia="pl-PL"/>
        </w:rPr>
        <w:t xml:space="preserve">made in advance by </w:t>
      </w:r>
      <w:r w:rsidRPr="00032494">
        <w:rPr>
          <w:rFonts w:eastAsia="Calibri" w:cs="Calibri"/>
          <w:color w:val="000000"/>
          <w:sz w:val="24"/>
          <w:szCs w:val="24"/>
          <w:u w:color="000000"/>
          <w:bdr w:val="nil"/>
          <w:lang w:val="en-GB" w:eastAsia="pl-PL"/>
        </w:rPr>
        <w:t>the Minister</w:t>
      </w:r>
      <w:r w:rsidR="00BF3D13" w:rsidRPr="00032494">
        <w:rPr>
          <w:rFonts w:eastAsia="Calibri" w:cs="Calibri"/>
          <w:color w:val="000000"/>
          <w:sz w:val="24"/>
          <w:szCs w:val="24"/>
          <w:u w:color="000000"/>
          <w:bdr w:val="nil"/>
          <w:lang w:val="en-GB" w:eastAsia="pl-PL"/>
        </w:rPr>
        <w:t xml:space="preserve"> who </w:t>
      </w:r>
      <w:r w:rsidRPr="00032494">
        <w:rPr>
          <w:rFonts w:eastAsia="Calibri" w:cs="Calibri"/>
          <w:color w:val="000000"/>
          <w:sz w:val="24"/>
          <w:szCs w:val="24"/>
          <w:u w:color="000000"/>
          <w:bdr w:val="nil"/>
          <w:lang w:val="en-GB" w:eastAsia="pl-PL"/>
        </w:rPr>
        <w:t xml:space="preserve">announced </w:t>
      </w:r>
      <w:r w:rsidR="00E72C6F" w:rsidRPr="00032494">
        <w:rPr>
          <w:rFonts w:eastAsia="Calibri" w:cs="Calibri"/>
          <w:color w:val="000000"/>
          <w:sz w:val="24"/>
          <w:szCs w:val="24"/>
          <w:u w:color="000000"/>
          <w:bdr w:val="nil"/>
          <w:lang w:val="en-GB" w:eastAsia="pl-PL"/>
        </w:rPr>
        <w:t xml:space="preserve">that </w:t>
      </w:r>
      <w:r w:rsidRPr="00032494">
        <w:rPr>
          <w:rFonts w:eastAsia="Calibri" w:cs="Calibri"/>
          <w:color w:val="000000"/>
          <w:sz w:val="24"/>
          <w:szCs w:val="24"/>
          <w:u w:color="000000"/>
          <w:bdr w:val="nil"/>
          <w:lang w:val="en-GB" w:eastAsia="pl-PL"/>
        </w:rPr>
        <w:t xml:space="preserve">the </w:t>
      </w:r>
      <w:r w:rsidR="00BF3D13" w:rsidRPr="00032494">
        <w:rPr>
          <w:rFonts w:eastAsia="Calibri" w:cs="Calibri"/>
          <w:color w:val="000000"/>
          <w:sz w:val="24"/>
          <w:szCs w:val="24"/>
          <w:u w:color="000000"/>
          <w:bdr w:val="nil"/>
          <w:lang w:val="en-GB" w:eastAsia="pl-PL"/>
        </w:rPr>
        <w:t xml:space="preserve">funds would be </w:t>
      </w:r>
      <w:r w:rsidRPr="00032494">
        <w:rPr>
          <w:rFonts w:eastAsia="Calibri" w:cs="Calibri"/>
          <w:color w:val="000000"/>
          <w:sz w:val="24"/>
          <w:szCs w:val="24"/>
          <w:u w:color="000000"/>
          <w:bdr w:val="nil"/>
          <w:lang w:val="en-GB" w:eastAsia="pl-PL"/>
        </w:rPr>
        <w:t>withdraw</w:t>
      </w:r>
      <w:r w:rsidR="00BF3D13" w:rsidRPr="00032494">
        <w:rPr>
          <w:rFonts w:eastAsia="Calibri" w:cs="Calibri"/>
          <w:color w:val="000000"/>
          <w:sz w:val="24"/>
          <w:szCs w:val="24"/>
          <w:u w:color="000000"/>
          <w:bdr w:val="nil"/>
          <w:lang w:val="en-GB" w:eastAsia="pl-PL"/>
        </w:rPr>
        <w:t xml:space="preserve">n if the </w:t>
      </w:r>
      <w:r w:rsidRPr="00032494">
        <w:rPr>
          <w:rFonts w:eastAsia="Calibri" w:cs="Calibri"/>
          <w:color w:val="000000"/>
          <w:sz w:val="24"/>
          <w:szCs w:val="24"/>
          <w:u w:color="000000"/>
          <w:bdr w:val="nil"/>
          <w:lang w:val="en-GB" w:eastAsia="pl-PL"/>
        </w:rPr>
        <w:t xml:space="preserve">curator is </w:t>
      </w:r>
      <w:r w:rsidR="00BF3D13" w:rsidRPr="00032494">
        <w:rPr>
          <w:rFonts w:eastAsia="Calibri" w:cs="Calibri"/>
          <w:color w:val="000000"/>
          <w:sz w:val="24"/>
          <w:szCs w:val="24"/>
          <w:u w:color="000000"/>
          <w:bdr w:val="nil"/>
          <w:lang w:val="en-GB" w:eastAsia="pl-PL"/>
        </w:rPr>
        <w:t xml:space="preserve">not </w:t>
      </w:r>
      <w:r w:rsidRPr="00032494">
        <w:rPr>
          <w:rFonts w:eastAsia="Calibri" w:cs="Calibri"/>
          <w:color w:val="000000"/>
          <w:sz w:val="24"/>
          <w:szCs w:val="24"/>
          <w:u w:color="000000"/>
          <w:bdr w:val="nil"/>
          <w:lang w:val="en-GB" w:eastAsia="pl-PL"/>
        </w:rPr>
        <w:t xml:space="preserve">changed. The press release of the Ministry of Culture and National Heritage of 9 June 2017 </w:t>
      </w:r>
      <w:r w:rsidR="00BF3D13" w:rsidRPr="00032494">
        <w:rPr>
          <w:rFonts w:eastAsia="Calibri" w:cs="Calibri"/>
          <w:color w:val="000000"/>
          <w:sz w:val="24"/>
          <w:szCs w:val="24"/>
          <w:u w:color="000000"/>
          <w:bdr w:val="nil"/>
          <w:lang w:val="en-GB" w:eastAsia="pl-PL"/>
        </w:rPr>
        <w:t>stated</w:t>
      </w:r>
      <w:r w:rsidRPr="00032494">
        <w:rPr>
          <w:rFonts w:eastAsia="Calibri" w:cs="Calibri"/>
          <w:color w:val="000000"/>
          <w:sz w:val="24"/>
          <w:szCs w:val="24"/>
          <w:u w:color="000000"/>
          <w:bdr w:val="nil"/>
          <w:lang w:val="en-GB" w:eastAsia="pl-PL"/>
        </w:rPr>
        <w:t xml:space="preserve"> that Olivier Frljić </w:t>
      </w:r>
      <w:r w:rsidR="00BF3D13" w:rsidRPr="00032494">
        <w:rPr>
          <w:rFonts w:eastAsia="Calibri" w:cs="Calibri"/>
          <w:color w:val="000000"/>
          <w:sz w:val="24"/>
          <w:szCs w:val="24"/>
          <w:u w:color="000000"/>
          <w:bdr w:val="nil"/>
          <w:lang w:val="en-GB" w:eastAsia="pl-PL"/>
        </w:rPr>
        <w:t>“fails to</w:t>
      </w:r>
      <w:r w:rsidRPr="00032494">
        <w:rPr>
          <w:rFonts w:eastAsia="Calibri" w:cs="Calibri"/>
          <w:color w:val="000000"/>
          <w:sz w:val="24"/>
          <w:szCs w:val="24"/>
          <w:u w:color="000000"/>
          <w:bdr w:val="nil"/>
          <w:lang w:val="en-GB" w:eastAsia="pl-PL"/>
        </w:rPr>
        <w:t xml:space="preserve"> guarantee </w:t>
      </w:r>
      <w:r w:rsidR="00BF3D13" w:rsidRPr="00032494">
        <w:rPr>
          <w:rFonts w:eastAsia="Calibri" w:cs="Calibri"/>
          <w:color w:val="000000"/>
          <w:sz w:val="24"/>
          <w:szCs w:val="24"/>
          <w:u w:color="000000"/>
          <w:bdr w:val="nil"/>
          <w:lang w:val="en-GB" w:eastAsia="pl-PL"/>
        </w:rPr>
        <w:t xml:space="preserve">that the audience members will be </w:t>
      </w:r>
      <w:r w:rsidR="00E72C6F" w:rsidRPr="00032494">
        <w:rPr>
          <w:rFonts w:eastAsia="Calibri" w:cs="Calibri"/>
          <w:color w:val="000000"/>
          <w:sz w:val="24"/>
          <w:szCs w:val="24"/>
          <w:u w:color="000000"/>
          <w:bdr w:val="nil"/>
          <w:lang w:val="en-GB" w:eastAsia="pl-PL"/>
        </w:rPr>
        <w:t>engaged</w:t>
      </w:r>
      <w:r w:rsidR="00BF3D13" w:rsidRPr="00032494">
        <w:rPr>
          <w:rFonts w:eastAsia="Calibri" w:cs="Calibri"/>
          <w:color w:val="000000"/>
          <w:sz w:val="24"/>
          <w:szCs w:val="24"/>
          <w:u w:color="000000"/>
          <w:bdr w:val="nil"/>
          <w:lang w:val="en-GB" w:eastAsia="pl-PL"/>
        </w:rPr>
        <w:t xml:space="preserve"> in </w:t>
      </w:r>
      <w:r w:rsidRPr="00032494">
        <w:rPr>
          <w:rFonts w:eastAsia="Calibri" w:cs="Calibri"/>
          <w:color w:val="000000"/>
          <w:sz w:val="24"/>
          <w:szCs w:val="24"/>
          <w:u w:color="000000"/>
          <w:bdr w:val="nil"/>
          <w:lang w:val="en-GB" w:eastAsia="pl-PL"/>
        </w:rPr>
        <w:t xml:space="preserve">the dialogue and </w:t>
      </w:r>
      <w:r w:rsidR="00E72C6F" w:rsidRPr="00032494">
        <w:rPr>
          <w:rFonts w:eastAsia="Calibri" w:cs="Calibri"/>
          <w:color w:val="000000"/>
          <w:sz w:val="24"/>
          <w:szCs w:val="24"/>
          <w:u w:color="000000"/>
          <w:bdr w:val="nil"/>
          <w:lang w:val="en-GB" w:eastAsia="pl-PL"/>
        </w:rPr>
        <w:t>artistic experience</w:t>
      </w:r>
      <w:r w:rsidRPr="00032494">
        <w:rPr>
          <w:rFonts w:eastAsia="Calibri" w:cs="Calibri"/>
          <w:color w:val="000000"/>
          <w:sz w:val="24"/>
          <w:szCs w:val="24"/>
          <w:u w:color="000000"/>
          <w:bdr w:val="nil"/>
          <w:lang w:val="en-GB" w:eastAsia="pl-PL"/>
        </w:rPr>
        <w:t xml:space="preserve">, but rather </w:t>
      </w:r>
      <w:r w:rsidR="00DC23A9" w:rsidRPr="00032494">
        <w:rPr>
          <w:rFonts w:eastAsia="Calibri" w:cs="Calibri"/>
          <w:color w:val="000000"/>
          <w:sz w:val="24"/>
          <w:szCs w:val="24"/>
          <w:u w:color="000000"/>
          <w:bdr w:val="nil"/>
          <w:lang w:val="en-GB" w:eastAsia="pl-PL"/>
        </w:rPr>
        <w:t>he</w:t>
      </w:r>
      <w:r w:rsidR="00BF3D13" w:rsidRPr="00032494">
        <w:rPr>
          <w:rFonts w:eastAsia="Calibri" w:cs="Calibri"/>
          <w:color w:val="000000"/>
          <w:sz w:val="24"/>
          <w:szCs w:val="24"/>
          <w:u w:color="000000"/>
          <w:bdr w:val="nil"/>
          <w:lang w:val="en-GB" w:eastAsia="pl-PL"/>
        </w:rPr>
        <w:t xml:space="preserve"> will cause a </w:t>
      </w:r>
      <w:r w:rsidRPr="00032494">
        <w:rPr>
          <w:rFonts w:eastAsia="Calibri" w:cs="Calibri"/>
          <w:color w:val="000000"/>
          <w:sz w:val="24"/>
          <w:szCs w:val="24"/>
          <w:u w:color="000000"/>
          <w:bdr w:val="nil"/>
          <w:lang w:val="en-GB" w:eastAsia="pl-PL"/>
        </w:rPr>
        <w:t>conflict</w:t>
      </w:r>
      <w:r w:rsidR="00BF3D13" w:rsidRPr="00032494">
        <w:rPr>
          <w:rFonts w:eastAsia="Calibri" w:cs="Calibri"/>
          <w:color w:val="000000"/>
          <w:sz w:val="24"/>
          <w:szCs w:val="24"/>
          <w:u w:color="000000"/>
          <w:bdr w:val="nil"/>
          <w:lang w:val="en-GB" w:eastAsia="pl-PL"/>
        </w:rPr>
        <w:t xml:space="preserve"> between the audience and </w:t>
      </w:r>
      <w:r w:rsidR="00DC23A9" w:rsidRPr="00032494">
        <w:rPr>
          <w:rFonts w:eastAsia="Calibri" w:cs="Calibri"/>
          <w:color w:val="000000"/>
          <w:sz w:val="24"/>
          <w:szCs w:val="24"/>
          <w:u w:color="000000"/>
          <w:bdr w:val="nil"/>
          <w:lang w:val="en-GB" w:eastAsia="pl-PL"/>
        </w:rPr>
        <w:t>theatre as such</w:t>
      </w:r>
      <w:r w:rsidR="00BF3D13" w:rsidRPr="00032494">
        <w:rPr>
          <w:rFonts w:eastAsia="Calibri" w:cs="Calibri"/>
          <w:color w:val="000000"/>
          <w:sz w:val="24"/>
          <w:szCs w:val="24"/>
          <w:u w:color="000000"/>
          <w:bdr w:val="nil"/>
          <w:lang w:val="en-GB" w:eastAsia="pl-PL"/>
        </w:rPr>
        <w:t xml:space="preserve">, thus discouraging people from taking part in the event”. </w:t>
      </w:r>
      <w:r w:rsidRPr="00032494">
        <w:rPr>
          <w:rFonts w:eastAsia="Calibri" w:cs="Calibri"/>
          <w:color w:val="000000"/>
          <w:sz w:val="24"/>
          <w:szCs w:val="24"/>
          <w:u w:color="000000"/>
          <w:bdr w:val="nil"/>
          <w:lang w:val="en-GB" w:eastAsia="pl-PL"/>
        </w:rPr>
        <w:t xml:space="preserve">It should be </w:t>
      </w:r>
      <w:r w:rsidR="00BF3D13" w:rsidRPr="00032494">
        <w:rPr>
          <w:rFonts w:eastAsia="Calibri" w:cs="Calibri"/>
          <w:color w:val="000000"/>
          <w:sz w:val="24"/>
          <w:szCs w:val="24"/>
          <w:u w:color="000000"/>
          <w:bdr w:val="nil"/>
          <w:lang w:val="en-GB" w:eastAsia="pl-PL"/>
        </w:rPr>
        <w:t>noted</w:t>
      </w:r>
      <w:r w:rsidRPr="00032494">
        <w:rPr>
          <w:rFonts w:eastAsia="Calibri" w:cs="Calibri"/>
          <w:color w:val="000000"/>
          <w:sz w:val="24"/>
          <w:szCs w:val="24"/>
          <w:u w:color="000000"/>
          <w:bdr w:val="nil"/>
          <w:lang w:val="en-GB" w:eastAsia="pl-PL"/>
        </w:rPr>
        <w:t xml:space="preserve"> that the curator's name was known to the Ministry before the premiere </w:t>
      </w:r>
      <w:r w:rsidR="00BF3D13" w:rsidRPr="00032494">
        <w:rPr>
          <w:rFonts w:eastAsia="Calibri" w:cs="Calibri"/>
          <w:color w:val="000000"/>
          <w:sz w:val="24"/>
          <w:szCs w:val="24"/>
          <w:u w:color="000000"/>
          <w:bdr w:val="nil"/>
          <w:lang w:val="en-GB" w:eastAsia="pl-PL"/>
        </w:rPr>
        <w:t xml:space="preserve">performance </w:t>
      </w:r>
      <w:r w:rsidRPr="00032494">
        <w:rPr>
          <w:rFonts w:eastAsia="Calibri" w:cs="Calibri"/>
          <w:color w:val="000000"/>
          <w:sz w:val="24"/>
          <w:szCs w:val="24"/>
          <w:u w:color="000000"/>
          <w:bdr w:val="nil"/>
          <w:lang w:val="en-GB" w:eastAsia="pl-PL"/>
        </w:rPr>
        <w:t xml:space="preserve">of </w:t>
      </w:r>
      <w:r w:rsidR="00BF3D13" w:rsidRPr="00032494">
        <w:rPr>
          <w:rFonts w:eastAsia="Calibri" w:cs="Calibri"/>
          <w:color w:val="000000"/>
          <w:sz w:val="24"/>
          <w:szCs w:val="24"/>
          <w:u w:color="000000"/>
          <w:bdr w:val="nil"/>
          <w:lang w:val="en-GB" w:eastAsia="pl-PL"/>
        </w:rPr>
        <w:t>“The Curse” at Teatr Powszechny</w:t>
      </w:r>
      <w:r w:rsidRPr="00032494">
        <w:rPr>
          <w:rFonts w:eastAsia="Calibri" w:cs="Calibri"/>
          <w:color w:val="000000"/>
          <w:sz w:val="24"/>
          <w:szCs w:val="24"/>
          <w:u w:color="000000"/>
          <w:bdr w:val="nil"/>
          <w:lang w:val="en-GB" w:eastAsia="pl-PL"/>
        </w:rPr>
        <w:t>. Frljić</w:t>
      </w:r>
      <w:r w:rsidR="00A006E4" w:rsidRPr="00032494">
        <w:rPr>
          <w:rFonts w:eastAsia="Calibri" w:cs="Calibri"/>
          <w:color w:val="000000"/>
          <w:sz w:val="24"/>
          <w:szCs w:val="24"/>
          <w:u w:color="000000"/>
          <w:bdr w:val="nil"/>
          <w:lang w:val="en-GB" w:eastAsia="pl-PL"/>
        </w:rPr>
        <w:t xml:space="preserve">’s play was not performed </w:t>
      </w:r>
      <w:r w:rsidRPr="00032494">
        <w:rPr>
          <w:rFonts w:eastAsia="Calibri" w:cs="Calibri"/>
          <w:color w:val="000000"/>
          <w:sz w:val="24"/>
          <w:szCs w:val="24"/>
          <w:u w:color="000000"/>
          <w:bdr w:val="nil"/>
          <w:lang w:val="en-GB" w:eastAsia="pl-PL"/>
        </w:rPr>
        <w:t xml:space="preserve">during the festival. The </w:t>
      </w:r>
      <w:r w:rsidR="00DC23A9" w:rsidRPr="00032494">
        <w:rPr>
          <w:rFonts w:eastAsia="Calibri" w:cs="Calibri"/>
          <w:color w:val="000000"/>
          <w:sz w:val="24"/>
          <w:szCs w:val="24"/>
          <w:u w:color="000000"/>
          <w:bdr w:val="nil"/>
          <w:lang w:val="en-GB" w:eastAsia="pl-PL"/>
        </w:rPr>
        <w:t>Commissioner</w:t>
      </w:r>
      <w:r w:rsidRPr="00032494">
        <w:rPr>
          <w:rFonts w:eastAsia="Calibri" w:cs="Calibri"/>
          <w:color w:val="000000"/>
          <w:sz w:val="24"/>
          <w:szCs w:val="24"/>
          <w:u w:color="000000"/>
          <w:bdr w:val="nil"/>
          <w:lang w:val="en-GB" w:eastAsia="pl-PL"/>
        </w:rPr>
        <w:t xml:space="preserve"> addressed the Ministry </w:t>
      </w:r>
      <w:r w:rsidR="00DC23A9" w:rsidRPr="00032494">
        <w:rPr>
          <w:rFonts w:eastAsia="Calibri" w:cs="Calibri"/>
          <w:color w:val="000000"/>
          <w:sz w:val="24"/>
          <w:szCs w:val="24"/>
          <w:u w:color="000000"/>
          <w:bdr w:val="nil"/>
          <w:lang w:val="en-GB" w:eastAsia="pl-PL"/>
        </w:rPr>
        <w:t>several times, inquiring about the</w:t>
      </w:r>
      <w:r w:rsidRPr="00032494">
        <w:rPr>
          <w:rFonts w:eastAsia="Calibri" w:cs="Calibri"/>
          <w:color w:val="000000"/>
          <w:sz w:val="24"/>
          <w:szCs w:val="24"/>
          <w:u w:color="000000"/>
          <w:bdr w:val="nil"/>
          <w:lang w:val="en-GB" w:eastAsia="pl-PL"/>
        </w:rPr>
        <w:t xml:space="preserve"> legal basis </w:t>
      </w:r>
      <w:r w:rsidR="00DC23A9" w:rsidRPr="00032494">
        <w:rPr>
          <w:rFonts w:eastAsia="Calibri" w:cs="Calibri"/>
          <w:color w:val="000000"/>
          <w:sz w:val="24"/>
          <w:szCs w:val="24"/>
          <w:u w:color="000000"/>
          <w:bdr w:val="nil"/>
          <w:lang w:val="en-GB" w:eastAsia="pl-PL"/>
        </w:rPr>
        <w:t>for</w:t>
      </w:r>
      <w:r w:rsidRPr="00032494">
        <w:rPr>
          <w:rFonts w:eastAsia="Calibri" w:cs="Calibri"/>
          <w:color w:val="000000"/>
          <w:sz w:val="24"/>
          <w:szCs w:val="24"/>
          <w:u w:color="000000"/>
          <w:bdr w:val="nil"/>
          <w:lang w:val="en-GB" w:eastAsia="pl-PL"/>
        </w:rPr>
        <w:t xml:space="preserve"> refus</w:t>
      </w:r>
      <w:r w:rsidR="00DC23A9" w:rsidRPr="00032494">
        <w:rPr>
          <w:rFonts w:eastAsia="Calibri" w:cs="Calibri"/>
          <w:color w:val="000000"/>
          <w:sz w:val="24"/>
          <w:szCs w:val="24"/>
          <w:u w:color="000000"/>
          <w:bdr w:val="nil"/>
          <w:lang w:val="en-GB" w:eastAsia="pl-PL"/>
        </w:rPr>
        <w:t>ing the funding of</w:t>
      </w:r>
      <w:r w:rsidRPr="00032494">
        <w:rPr>
          <w:rFonts w:eastAsia="Calibri" w:cs="Calibri"/>
          <w:color w:val="000000"/>
          <w:sz w:val="24"/>
          <w:szCs w:val="24"/>
          <w:u w:color="000000"/>
          <w:bdr w:val="nil"/>
          <w:lang w:val="en-GB" w:eastAsia="pl-PL"/>
        </w:rPr>
        <w:t xml:space="preserve"> the festival. The ministry's explanations turned out insufficient </w:t>
      </w:r>
      <w:r w:rsidR="00DC23A9" w:rsidRPr="00032494">
        <w:rPr>
          <w:rFonts w:eastAsia="Calibri" w:cs="Calibri"/>
          <w:color w:val="000000"/>
          <w:sz w:val="24"/>
          <w:szCs w:val="24"/>
          <w:u w:color="000000"/>
          <w:bdr w:val="nil"/>
          <w:lang w:val="en-GB" w:eastAsia="pl-PL"/>
        </w:rPr>
        <w:t xml:space="preserve">as they </w:t>
      </w:r>
      <w:r w:rsidRPr="00032494">
        <w:rPr>
          <w:rFonts w:eastAsia="Calibri" w:cs="Calibri"/>
          <w:color w:val="000000"/>
          <w:sz w:val="24"/>
          <w:szCs w:val="24"/>
          <w:u w:color="000000"/>
          <w:bdr w:val="nil"/>
          <w:lang w:val="en-GB" w:eastAsia="pl-PL"/>
        </w:rPr>
        <w:t xml:space="preserve">were limited to </w:t>
      </w:r>
      <w:r w:rsidR="00DC23A9" w:rsidRPr="00032494">
        <w:rPr>
          <w:rFonts w:eastAsia="Calibri" w:cs="Calibri"/>
          <w:color w:val="000000"/>
          <w:sz w:val="24"/>
          <w:szCs w:val="24"/>
          <w:u w:color="000000"/>
          <w:bdr w:val="nil"/>
          <w:lang w:val="en-GB" w:eastAsia="pl-PL"/>
        </w:rPr>
        <w:t xml:space="preserve">stating that the assignment of the role of the curator to Frljić, with his </w:t>
      </w:r>
      <w:r w:rsidRPr="00032494">
        <w:rPr>
          <w:rFonts w:eastAsia="Calibri" w:cs="Calibri"/>
          <w:color w:val="000000"/>
          <w:sz w:val="24"/>
          <w:szCs w:val="24"/>
          <w:u w:color="000000"/>
          <w:bdr w:val="nil"/>
          <w:lang w:val="en-GB" w:eastAsia="pl-PL"/>
        </w:rPr>
        <w:t xml:space="preserve">controversial </w:t>
      </w:r>
      <w:r w:rsidR="00DC23A9" w:rsidRPr="00032494">
        <w:rPr>
          <w:rFonts w:eastAsia="Calibri" w:cs="Calibri"/>
          <w:color w:val="000000"/>
          <w:sz w:val="24"/>
          <w:szCs w:val="24"/>
          <w:u w:color="000000"/>
          <w:bdr w:val="nil"/>
          <w:lang w:val="en-GB" w:eastAsia="pl-PL"/>
        </w:rPr>
        <w:t xml:space="preserve">approaches, had </w:t>
      </w:r>
      <w:r w:rsidRPr="00032494">
        <w:rPr>
          <w:rFonts w:eastAsia="Calibri" w:cs="Calibri"/>
          <w:color w:val="000000"/>
          <w:sz w:val="24"/>
          <w:szCs w:val="24"/>
          <w:u w:color="000000"/>
          <w:bdr w:val="nil"/>
          <w:lang w:val="en-GB" w:eastAsia="pl-PL"/>
        </w:rPr>
        <w:t>violate</w:t>
      </w:r>
      <w:r w:rsidR="00DC23A9" w:rsidRPr="00032494">
        <w:rPr>
          <w:rFonts w:eastAsia="Calibri" w:cs="Calibri"/>
          <w:color w:val="000000"/>
          <w:sz w:val="24"/>
          <w:szCs w:val="24"/>
          <w:u w:color="000000"/>
          <w:bdr w:val="nil"/>
          <w:lang w:val="en-GB" w:eastAsia="pl-PL"/>
        </w:rPr>
        <w:t>d</w:t>
      </w:r>
      <w:r w:rsidRPr="00032494">
        <w:rPr>
          <w:rFonts w:eastAsia="Calibri" w:cs="Calibri"/>
          <w:color w:val="000000"/>
          <w:sz w:val="24"/>
          <w:szCs w:val="24"/>
          <w:u w:color="000000"/>
          <w:bdr w:val="nil"/>
          <w:lang w:val="en-GB" w:eastAsia="pl-PL"/>
        </w:rPr>
        <w:t xml:space="preserve"> the provisions of the </w:t>
      </w:r>
      <w:r w:rsidR="00DC23A9" w:rsidRPr="00032494">
        <w:rPr>
          <w:rFonts w:eastAsia="Calibri" w:cs="Calibri"/>
          <w:color w:val="000000"/>
          <w:sz w:val="24"/>
          <w:szCs w:val="24"/>
          <w:u w:color="000000"/>
          <w:bdr w:val="nil"/>
          <w:lang w:val="en-GB" w:eastAsia="pl-PL"/>
        </w:rPr>
        <w:t>agreement</w:t>
      </w:r>
      <w:r w:rsidRPr="00032494">
        <w:rPr>
          <w:rFonts w:eastAsia="Calibri" w:cs="Calibri"/>
          <w:color w:val="000000"/>
          <w:sz w:val="24"/>
          <w:szCs w:val="24"/>
          <w:u w:color="000000"/>
          <w:bdr w:val="nil"/>
          <w:lang w:val="en-GB" w:eastAsia="pl-PL"/>
        </w:rPr>
        <w:t>. The Ministry did not r</w:t>
      </w:r>
      <w:r w:rsidR="00DC23A9" w:rsidRPr="00032494">
        <w:rPr>
          <w:rFonts w:eastAsia="Calibri" w:cs="Calibri"/>
          <w:color w:val="000000"/>
          <w:sz w:val="24"/>
          <w:szCs w:val="24"/>
          <w:u w:color="000000"/>
          <w:bdr w:val="nil"/>
          <w:lang w:val="en-GB" w:eastAsia="pl-PL"/>
        </w:rPr>
        <w:t xml:space="preserve">elate </w:t>
      </w:r>
      <w:r w:rsidRPr="00032494">
        <w:rPr>
          <w:rFonts w:eastAsia="Calibri" w:cs="Calibri"/>
          <w:color w:val="000000"/>
          <w:sz w:val="24"/>
          <w:szCs w:val="24"/>
          <w:u w:color="000000"/>
          <w:bdr w:val="nil"/>
          <w:lang w:val="en-GB" w:eastAsia="pl-PL"/>
        </w:rPr>
        <w:t>in any way to the program</w:t>
      </w:r>
      <w:r w:rsidR="00DC23A9" w:rsidRPr="00032494">
        <w:rPr>
          <w:rFonts w:eastAsia="Calibri" w:cs="Calibri"/>
          <w:color w:val="000000"/>
          <w:sz w:val="24"/>
          <w:szCs w:val="24"/>
          <w:u w:color="000000"/>
          <w:bdr w:val="nil"/>
          <w:lang w:val="en-GB" w:eastAsia="pl-PL"/>
        </w:rPr>
        <w:t>me</w:t>
      </w:r>
      <w:r w:rsidRPr="00032494">
        <w:rPr>
          <w:rFonts w:eastAsia="Calibri" w:cs="Calibri"/>
          <w:color w:val="000000"/>
          <w:sz w:val="24"/>
          <w:szCs w:val="24"/>
          <w:u w:color="000000"/>
          <w:bdr w:val="nil"/>
          <w:lang w:val="en-GB" w:eastAsia="pl-PL"/>
        </w:rPr>
        <w:t xml:space="preserve"> of the event. The festival </w:t>
      </w:r>
      <w:r w:rsidR="00DC23A9" w:rsidRPr="00032494">
        <w:rPr>
          <w:rFonts w:eastAsia="Calibri" w:cs="Calibri"/>
          <w:color w:val="000000"/>
          <w:sz w:val="24"/>
          <w:szCs w:val="24"/>
          <w:u w:color="000000"/>
          <w:bdr w:val="nil"/>
          <w:lang w:val="en-GB" w:eastAsia="pl-PL"/>
        </w:rPr>
        <w:t xml:space="preserve">was held </w:t>
      </w:r>
      <w:r w:rsidR="001001C0" w:rsidRPr="00032494">
        <w:rPr>
          <w:rFonts w:eastAsia="Calibri" w:cs="Calibri"/>
          <w:color w:val="000000"/>
          <w:sz w:val="24"/>
          <w:szCs w:val="24"/>
          <w:u w:color="000000"/>
          <w:bdr w:val="nil"/>
          <w:lang w:val="en-GB" w:eastAsia="pl-PL"/>
        </w:rPr>
        <w:t>and</w:t>
      </w:r>
      <w:r w:rsidR="00DC23A9"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the </w:t>
      </w:r>
      <w:r w:rsidR="00DC23A9" w:rsidRPr="00032494">
        <w:rPr>
          <w:rFonts w:eastAsia="Calibri" w:cs="Calibri"/>
          <w:color w:val="000000"/>
          <w:sz w:val="24"/>
          <w:szCs w:val="24"/>
          <w:u w:color="000000"/>
          <w:bdr w:val="nil"/>
          <w:lang w:val="en-GB" w:eastAsia="pl-PL"/>
        </w:rPr>
        <w:t>lacking</w:t>
      </w:r>
      <w:r w:rsidRPr="00032494">
        <w:rPr>
          <w:rFonts w:eastAsia="Calibri" w:cs="Calibri"/>
          <w:color w:val="000000"/>
          <w:sz w:val="24"/>
          <w:szCs w:val="24"/>
          <w:u w:color="000000"/>
          <w:bdr w:val="nil"/>
          <w:lang w:val="en-GB" w:eastAsia="pl-PL"/>
        </w:rPr>
        <w:t xml:space="preserve"> funds were </w:t>
      </w:r>
      <w:r w:rsidR="00DC23A9" w:rsidRPr="00032494">
        <w:rPr>
          <w:rFonts w:eastAsia="Calibri" w:cs="Calibri"/>
          <w:color w:val="000000"/>
          <w:sz w:val="24"/>
          <w:szCs w:val="24"/>
          <w:u w:color="000000"/>
          <w:bdr w:val="nil"/>
          <w:lang w:val="en-GB" w:eastAsia="pl-PL"/>
        </w:rPr>
        <w:t xml:space="preserve">finally </w:t>
      </w:r>
      <w:r w:rsidRPr="00032494">
        <w:rPr>
          <w:rFonts w:eastAsia="Calibri" w:cs="Calibri"/>
          <w:color w:val="000000"/>
          <w:sz w:val="24"/>
          <w:szCs w:val="24"/>
          <w:u w:color="000000"/>
          <w:bdr w:val="nil"/>
          <w:lang w:val="en-GB" w:eastAsia="pl-PL"/>
        </w:rPr>
        <w:t xml:space="preserve">collected in a crowdfunding campaign. In June 2018, the Malta Foundation filed a lawsuit against the Ministry </w:t>
      </w:r>
      <w:r w:rsidR="001001C0" w:rsidRPr="00032494">
        <w:rPr>
          <w:rFonts w:eastAsia="Calibri" w:cs="Calibri"/>
          <w:color w:val="000000"/>
          <w:sz w:val="24"/>
          <w:szCs w:val="24"/>
          <w:u w:color="000000"/>
          <w:bdr w:val="nil"/>
          <w:lang w:val="en-GB" w:eastAsia="pl-PL"/>
        </w:rPr>
        <w:t xml:space="preserve">concerning the </w:t>
      </w:r>
      <w:r w:rsidRPr="00032494">
        <w:rPr>
          <w:rFonts w:eastAsia="Calibri" w:cs="Calibri"/>
          <w:color w:val="000000"/>
          <w:sz w:val="24"/>
          <w:szCs w:val="24"/>
          <w:u w:color="000000"/>
          <w:bdr w:val="nil"/>
          <w:lang w:val="en-GB" w:eastAsia="pl-PL"/>
        </w:rPr>
        <w:t>payment of outstanding subsid</w:t>
      </w:r>
      <w:r w:rsidR="001001C0" w:rsidRPr="00032494">
        <w:rPr>
          <w:rFonts w:eastAsia="Calibri" w:cs="Calibri"/>
          <w:color w:val="000000"/>
          <w:sz w:val="24"/>
          <w:szCs w:val="24"/>
          <w:u w:color="000000"/>
          <w:bdr w:val="nil"/>
          <w:lang w:val="en-GB" w:eastAsia="pl-PL"/>
        </w:rPr>
        <w:t>y</w:t>
      </w:r>
      <w:r w:rsidRPr="00032494">
        <w:rPr>
          <w:rFonts w:eastAsia="Calibri" w:cs="Calibri"/>
          <w:color w:val="000000"/>
          <w:sz w:val="24"/>
          <w:szCs w:val="24"/>
          <w:u w:color="000000"/>
          <w:bdr w:val="nil"/>
          <w:lang w:val="en-GB" w:eastAsia="pl-PL"/>
        </w:rPr>
        <w:t xml:space="preserve">. </w:t>
      </w:r>
    </w:p>
    <w:p w:rsidR="00636889" w:rsidRPr="00032494" w:rsidRDefault="00780388" w:rsidP="00780388">
      <w:pPr>
        <w:jc w:val="both"/>
        <w:rPr>
          <w:sz w:val="24"/>
          <w:szCs w:val="24"/>
          <w:lang w:val="en-GB"/>
        </w:rPr>
      </w:pPr>
      <w:r w:rsidRPr="00032494">
        <w:rPr>
          <w:b/>
          <w:sz w:val="24"/>
          <w:szCs w:val="24"/>
          <w:lang w:val="en-GB"/>
        </w:rPr>
        <w:t>9.</w:t>
      </w:r>
      <w:r w:rsidRPr="00032494">
        <w:rPr>
          <w:b/>
          <w:sz w:val="24"/>
          <w:szCs w:val="24"/>
          <w:lang w:val="en-GB"/>
        </w:rPr>
        <w:tab/>
      </w:r>
      <w:r w:rsidR="00636889" w:rsidRPr="00032494">
        <w:rPr>
          <w:b/>
          <w:sz w:val="24"/>
          <w:szCs w:val="24"/>
          <w:lang w:val="en-GB"/>
        </w:rPr>
        <w:t>Police control during the conference on Karl Marks</w:t>
      </w:r>
      <w:r w:rsidR="00636889" w:rsidRPr="00032494">
        <w:rPr>
          <w:sz w:val="24"/>
          <w:szCs w:val="24"/>
          <w:lang w:val="en-GB"/>
        </w:rPr>
        <w:t xml:space="preserve"> </w:t>
      </w:r>
    </w:p>
    <w:p w:rsidR="00115A4D" w:rsidRPr="00032494" w:rsidRDefault="001E71CE" w:rsidP="00780388">
      <w:pPr>
        <w:spacing w:after="120" w:line="360" w:lineRule="auto"/>
        <w:jc w:val="both"/>
        <w:rPr>
          <w:sz w:val="24"/>
          <w:szCs w:val="24"/>
          <w:lang w:val="en-GB"/>
        </w:rPr>
      </w:pPr>
      <w:r w:rsidRPr="00032494">
        <w:rPr>
          <w:rFonts w:eastAsia="Calibri" w:cs="Calibri"/>
          <w:color w:val="000000"/>
          <w:sz w:val="24"/>
          <w:szCs w:val="24"/>
          <w:u w:color="000000"/>
          <w:bdr w:val="nil"/>
          <w:lang w:val="en-GB" w:eastAsia="pl-PL"/>
        </w:rPr>
        <w:t xml:space="preserve">As a result </w:t>
      </w:r>
      <w:r w:rsidR="000C5C14" w:rsidRPr="00032494">
        <w:rPr>
          <w:rFonts w:eastAsia="Calibri" w:cs="Calibri"/>
          <w:color w:val="000000"/>
          <w:sz w:val="24"/>
          <w:szCs w:val="24"/>
          <w:u w:color="000000"/>
          <w:bdr w:val="nil"/>
          <w:lang w:val="en-GB" w:eastAsia="pl-PL"/>
        </w:rPr>
        <w:t xml:space="preserve">of media reports, the Commissioner received information about </w:t>
      </w:r>
      <w:r w:rsidRPr="00032494">
        <w:rPr>
          <w:rFonts w:eastAsia="Calibri" w:cs="Calibri"/>
          <w:color w:val="000000"/>
          <w:sz w:val="24"/>
          <w:szCs w:val="24"/>
          <w:u w:color="000000"/>
          <w:bdr w:val="nil"/>
          <w:lang w:val="en-GB" w:eastAsia="pl-PL"/>
        </w:rPr>
        <w:t xml:space="preserve">the police </w:t>
      </w:r>
      <w:r w:rsidR="000C5C14" w:rsidRPr="00032494">
        <w:rPr>
          <w:rFonts w:eastAsia="Calibri" w:cs="Calibri"/>
          <w:color w:val="000000"/>
          <w:sz w:val="24"/>
          <w:szCs w:val="24"/>
          <w:u w:color="000000"/>
          <w:bdr w:val="nil"/>
          <w:lang w:val="en-GB" w:eastAsia="pl-PL"/>
        </w:rPr>
        <w:t xml:space="preserve">intervention during </w:t>
      </w:r>
      <w:r w:rsidR="00C603F0" w:rsidRPr="00032494">
        <w:rPr>
          <w:rFonts w:eastAsia="Calibri" w:cs="Calibri"/>
          <w:color w:val="000000"/>
          <w:sz w:val="24"/>
          <w:szCs w:val="24"/>
          <w:u w:color="000000"/>
          <w:bdr w:val="nil"/>
          <w:lang w:val="en-GB" w:eastAsia="pl-PL"/>
        </w:rPr>
        <w:t>a</w:t>
      </w:r>
      <w:r w:rsidR="000C5C14"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scientific conference entitled “</w:t>
      </w:r>
      <w:r w:rsidR="000C5C14" w:rsidRPr="00032494">
        <w:rPr>
          <w:rFonts w:eastAsia="Calibri" w:cs="Calibri"/>
          <w:color w:val="000000"/>
          <w:sz w:val="24"/>
          <w:szCs w:val="24"/>
          <w:u w:color="000000"/>
          <w:bdr w:val="nil"/>
          <w:lang w:val="en-GB" w:eastAsia="pl-PL"/>
        </w:rPr>
        <w:t>Karl Marx: 2018</w:t>
      </w:r>
      <w:r w:rsidRPr="00032494">
        <w:rPr>
          <w:rFonts w:eastAsia="Calibri" w:cs="Calibri"/>
          <w:color w:val="000000"/>
          <w:sz w:val="24"/>
          <w:szCs w:val="24"/>
          <w:u w:color="000000"/>
          <w:bdr w:val="nil"/>
          <w:lang w:val="en-GB" w:eastAsia="pl-PL"/>
        </w:rPr>
        <w:t>”</w:t>
      </w:r>
      <w:r w:rsidR="000C5C14" w:rsidRPr="00032494">
        <w:rPr>
          <w:rFonts w:eastAsia="Calibri" w:cs="Calibri"/>
          <w:color w:val="000000"/>
          <w:sz w:val="24"/>
          <w:szCs w:val="24"/>
          <w:u w:color="000000"/>
          <w:bdr w:val="nil"/>
          <w:lang w:val="en-GB" w:eastAsia="pl-PL"/>
        </w:rPr>
        <w:t xml:space="preserve"> </w:t>
      </w:r>
      <w:r w:rsidR="00C603F0" w:rsidRPr="00032494">
        <w:rPr>
          <w:rFonts w:eastAsia="Calibri" w:cs="Calibri"/>
          <w:color w:val="000000"/>
          <w:sz w:val="24"/>
          <w:szCs w:val="24"/>
          <w:u w:color="000000"/>
          <w:bdr w:val="nil"/>
          <w:lang w:val="en-GB" w:eastAsia="pl-PL"/>
        </w:rPr>
        <w:t>that</w:t>
      </w:r>
      <w:r w:rsidR="000C5C14" w:rsidRPr="00032494">
        <w:rPr>
          <w:rFonts w:eastAsia="Calibri" w:cs="Calibri"/>
          <w:color w:val="000000"/>
          <w:sz w:val="24"/>
          <w:szCs w:val="24"/>
          <w:u w:color="000000"/>
          <w:bdr w:val="nil"/>
          <w:lang w:val="en-GB" w:eastAsia="pl-PL"/>
        </w:rPr>
        <w:t xml:space="preserve"> </w:t>
      </w:r>
      <w:r w:rsidR="00C603F0" w:rsidRPr="00032494">
        <w:rPr>
          <w:rFonts w:eastAsia="Calibri" w:cs="Calibri"/>
          <w:color w:val="000000"/>
          <w:sz w:val="24"/>
          <w:szCs w:val="24"/>
          <w:u w:color="000000"/>
          <w:bdr w:val="nil"/>
          <w:lang w:val="en-GB" w:eastAsia="pl-PL"/>
        </w:rPr>
        <w:t>was held</w:t>
      </w:r>
      <w:r w:rsidR="000C5C14" w:rsidRPr="00032494">
        <w:rPr>
          <w:rFonts w:eastAsia="Calibri" w:cs="Calibri"/>
          <w:color w:val="000000"/>
          <w:sz w:val="24"/>
          <w:szCs w:val="24"/>
          <w:u w:color="000000"/>
          <w:bdr w:val="nil"/>
          <w:lang w:val="en-GB" w:eastAsia="pl-PL"/>
        </w:rPr>
        <w:t xml:space="preserve"> in </w:t>
      </w:r>
      <w:r w:rsidR="000C5C14" w:rsidRPr="00032494">
        <w:rPr>
          <w:rFonts w:eastAsia="Calibri" w:cs="Calibri"/>
          <w:color w:val="000000"/>
          <w:sz w:val="24"/>
          <w:szCs w:val="24"/>
          <w:u w:color="000000"/>
          <w:bdr w:val="nil"/>
          <w:lang w:val="en-GB" w:eastAsia="pl-PL"/>
        </w:rPr>
        <w:lastRenderedPageBreak/>
        <w:t xml:space="preserve">Pobierowo. The police officers were </w:t>
      </w:r>
      <w:r w:rsidR="00C603F0" w:rsidRPr="00032494">
        <w:rPr>
          <w:rFonts w:eastAsia="Calibri" w:cs="Calibri"/>
          <w:color w:val="000000"/>
          <w:sz w:val="24"/>
          <w:szCs w:val="24"/>
          <w:u w:color="000000"/>
          <w:bdr w:val="nil"/>
          <w:lang w:val="en-GB" w:eastAsia="pl-PL"/>
        </w:rPr>
        <w:t xml:space="preserve">said </w:t>
      </w:r>
      <w:r w:rsidR="000C5C14" w:rsidRPr="00032494">
        <w:rPr>
          <w:rFonts w:eastAsia="Calibri" w:cs="Calibri"/>
          <w:color w:val="000000"/>
          <w:sz w:val="24"/>
          <w:szCs w:val="24"/>
          <w:u w:color="000000"/>
          <w:bdr w:val="nil"/>
          <w:lang w:val="en-GB" w:eastAsia="pl-PL"/>
        </w:rPr>
        <w:t xml:space="preserve">to inform the </w:t>
      </w:r>
      <w:r w:rsidR="00C603F0" w:rsidRPr="00032494">
        <w:rPr>
          <w:rFonts w:eastAsia="Calibri" w:cs="Calibri"/>
          <w:color w:val="000000"/>
          <w:sz w:val="24"/>
          <w:szCs w:val="24"/>
          <w:u w:color="000000"/>
          <w:bdr w:val="nil"/>
          <w:lang w:val="en-GB" w:eastAsia="pl-PL"/>
        </w:rPr>
        <w:t xml:space="preserve">event </w:t>
      </w:r>
      <w:r w:rsidR="000C5C14" w:rsidRPr="00032494">
        <w:rPr>
          <w:rFonts w:eastAsia="Calibri" w:cs="Calibri"/>
          <w:color w:val="000000"/>
          <w:sz w:val="24"/>
          <w:szCs w:val="24"/>
          <w:u w:color="000000"/>
          <w:bdr w:val="nil"/>
          <w:lang w:val="en-GB" w:eastAsia="pl-PL"/>
        </w:rPr>
        <w:t xml:space="preserve">participants that the presence of </w:t>
      </w:r>
      <w:r w:rsidR="00C603F0" w:rsidRPr="00032494">
        <w:rPr>
          <w:rFonts w:eastAsia="Calibri" w:cs="Calibri"/>
          <w:color w:val="000000"/>
          <w:sz w:val="24"/>
          <w:szCs w:val="24"/>
          <w:u w:color="000000"/>
          <w:bdr w:val="nil"/>
          <w:lang w:val="en-GB" w:eastAsia="pl-PL"/>
        </w:rPr>
        <w:t>the police</w:t>
      </w:r>
      <w:r w:rsidR="000C5C14" w:rsidRPr="00032494">
        <w:rPr>
          <w:rFonts w:eastAsia="Calibri" w:cs="Calibri"/>
          <w:color w:val="000000"/>
          <w:sz w:val="24"/>
          <w:szCs w:val="24"/>
          <w:u w:color="000000"/>
          <w:bdr w:val="nil"/>
          <w:lang w:val="en-GB" w:eastAsia="pl-PL"/>
        </w:rPr>
        <w:t xml:space="preserve"> at the conference was caused by the ne</w:t>
      </w:r>
      <w:r w:rsidR="00C603F0" w:rsidRPr="00032494">
        <w:rPr>
          <w:rFonts w:eastAsia="Calibri" w:cs="Calibri"/>
          <w:color w:val="000000"/>
          <w:sz w:val="24"/>
          <w:szCs w:val="24"/>
          <w:u w:color="000000"/>
          <w:bdr w:val="nil"/>
          <w:lang w:val="en-GB" w:eastAsia="pl-PL"/>
        </w:rPr>
        <w:t xml:space="preserve">ed to verify whether it </w:t>
      </w:r>
      <w:r w:rsidR="00D45086" w:rsidRPr="00032494">
        <w:rPr>
          <w:rFonts w:eastAsia="Calibri" w:cs="Calibri"/>
          <w:color w:val="000000"/>
          <w:sz w:val="24"/>
          <w:szCs w:val="24"/>
          <w:u w:color="000000"/>
          <w:bdr w:val="nil"/>
          <w:lang w:val="en-GB" w:eastAsia="pl-PL"/>
        </w:rPr>
        <w:t>was</w:t>
      </w:r>
      <w:r w:rsidR="00C603F0" w:rsidRPr="00032494">
        <w:rPr>
          <w:rFonts w:eastAsia="Calibri" w:cs="Calibri"/>
          <w:color w:val="000000"/>
          <w:sz w:val="24"/>
          <w:szCs w:val="24"/>
          <w:u w:color="000000"/>
          <w:bdr w:val="nil"/>
          <w:lang w:val="en-GB" w:eastAsia="pl-PL"/>
        </w:rPr>
        <w:t xml:space="preserve"> not </w:t>
      </w:r>
      <w:r w:rsidR="000C5C14" w:rsidRPr="00032494">
        <w:rPr>
          <w:rFonts w:eastAsia="Calibri" w:cs="Calibri"/>
          <w:color w:val="000000"/>
          <w:sz w:val="24"/>
          <w:szCs w:val="24"/>
          <w:u w:color="000000"/>
          <w:bdr w:val="nil"/>
          <w:lang w:val="en-GB" w:eastAsia="pl-PL"/>
        </w:rPr>
        <w:t xml:space="preserve">anti-national </w:t>
      </w:r>
      <w:r w:rsidR="00D45086" w:rsidRPr="00032494">
        <w:rPr>
          <w:rFonts w:eastAsia="Calibri" w:cs="Calibri"/>
          <w:color w:val="000000"/>
          <w:sz w:val="24"/>
          <w:szCs w:val="24"/>
          <w:u w:color="000000"/>
          <w:bdr w:val="nil"/>
          <w:lang w:val="en-GB" w:eastAsia="pl-PL"/>
        </w:rPr>
        <w:t xml:space="preserve">in terms of content </w:t>
      </w:r>
      <w:r w:rsidR="0038382E">
        <w:rPr>
          <w:rFonts w:eastAsia="Calibri" w:cs="Calibri"/>
          <w:color w:val="000000"/>
          <w:sz w:val="24"/>
          <w:szCs w:val="24"/>
          <w:u w:color="000000"/>
          <w:bdr w:val="nil"/>
          <w:lang w:val="en-GB" w:eastAsia="pl-PL"/>
        </w:rPr>
        <w:t>and</w:t>
      </w:r>
      <w:r w:rsidR="00D45086" w:rsidRPr="00032494">
        <w:rPr>
          <w:rFonts w:eastAsia="Calibri" w:cs="Calibri"/>
          <w:color w:val="000000"/>
          <w:sz w:val="24"/>
          <w:szCs w:val="24"/>
          <w:u w:color="000000"/>
          <w:bdr w:val="nil"/>
          <w:lang w:val="en-GB" w:eastAsia="pl-PL"/>
        </w:rPr>
        <w:t xml:space="preserve"> did not propagate </w:t>
      </w:r>
      <w:r w:rsidR="00C603F0" w:rsidRPr="00032494">
        <w:rPr>
          <w:rFonts w:eastAsia="Calibri" w:cs="Calibri"/>
          <w:color w:val="000000"/>
          <w:sz w:val="24"/>
          <w:szCs w:val="24"/>
          <w:u w:color="000000"/>
          <w:bdr w:val="nil"/>
          <w:lang w:val="en-GB" w:eastAsia="pl-PL"/>
        </w:rPr>
        <w:t xml:space="preserve">totalitarian </w:t>
      </w:r>
      <w:r w:rsidR="000C5C14" w:rsidRPr="00032494">
        <w:rPr>
          <w:rFonts w:eastAsia="Calibri" w:cs="Calibri"/>
          <w:color w:val="000000"/>
          <w:sz w:val="24"/>
          <w:szCs w:val="24"/>
          <w:u w:color="000000"/>
          <w:bdr w:val="nil"/>
          <w:lang w:val="en-GB" w:eastAsia="pl-PL"/>
        </w:rPr>
        <w:t>practices. During the intervention, the</w:t>
      </w:r>
      <w:r w:rsidR="00C603F0" w:rsidRPr="00032494">
        <w:rPr>
          <w:rFonts w:eastAsia="Calibri" w:cs="Calibri"/>
          <w:color w:val="000000"/>
          <w:sz w:val="24"/>
          <w:szCs w:val="24"/>
          <w:u w:color="000000"/>
          <w:bdr w:val="nil"/>
          <w:lang w:val="en-GB" w:eastAsia="pl-PL"/>
        </w:rPr>
        <w:t xml:space="preserve"> police</w:t>
      </w:r>
      <w:r w:rsidR="000C5C14" w:rsidRPr="00032494">
        <w:rPr>
          <w:rFonts w:eastAsia="Calibri" w:cs="Calibri"/>
          <w:color w:val="000000"/>
          <w:sz w:val="24"/>
          <w:szCs w:val="24"/>
          <w:u w:color="000000"/>
          <w:bdr w:val="nil"/>
          <w:lang w:val="en-GB" w:eastAsia="pl-PL"/>
        </w:rPr>
        <w:t xml:space="preserve"> officers photographed copies of scientific magazines, asked the participants abo</w:t>
      </w:r>
      <w:r w:rsidR="00C603F0" w:rsidRPr="00032494">
        <w:rPr>
          <w:rFonts w:eastAsia="Calibri" w:cs="Calibri"/>
          <w:color w:val="000000"/>
          <w:sz w:val="24"/>
          <w:szCs w:val="24"/>
          <w:u w:color="000000"/>
          <w:bdr w:val="nil"/>
          <w:lang w:val="en-GB" w:eastAsia="pl-PL"/>
        </w:rPr>
        <w:t>ut the course of the conference</w:t>
      </w:r>
      <w:r w:rsidR="000C5C14" w:rsidRPr="00032494">
        <w:rPr>
          <w:rFonts w:eastAsia="Calibri" w:cs="Calibri"/>
          <w:color w:val="000000"/>
          <w:sz w:val="24"/>
          <w:szCs w:val="24"/>
          <w:u w:color="000000"/>
          <w:bdr w:val="nil"/>
          <w:lang w:val="en-GB" w:eastAsia="pl-PL"/>
        </w:rPr>
        <w:t xml:space="preserve"> and </w:t>
      </w:r>
      <w:r w:rsidR="00C603F0" w:rsidRPr="00032494">
        <w:rPr>
          <w:rFonts w:eastAsia="Calibri" w:cs="Calibri"/>
          <w:color w:val="000000"/>
          <w:sz w:val="24"/>
          <w:szCs w:val="24"/>
          <w:u w:color="000000"/>
          <w:bdr w:val="nil"/>
          <w:lang w:val="en-GB" w:eastAsia="pl-PL"/>
        </w:rPr>
        <w:t>registered</w:t>
      </w:r>
      <w:r w:rsidR="000C5C14" w:rsidRPr="00032494">
        <w:rPr>
          <w:rFonts w:eastAsia="Calibri" w:cs="Calibri"/>
          <w:color w:val="000000"/>
          <w:sz w:val="24"/>
          <w:szCs w:val="24"/>
          <w:u w:color="000000"/>
          <w:bdr w:val="nil"/>
          <w:lang w:val="en-GB" w:eastAsia="pl-PL"/>
        </w:rPr>
        <w:t xml:space="preserve"> the data of one of the </w:t>
      </w:r>
      <w:r w:rsidR="00C603F0" w:rsidRPr="00032494">
        <w:rPr>
          <w:rFonts w:eastAsia="Calibri" w:cs="Calibri"/>
          <w:color w:val="000000"/>
          <w:sz w:val="24"/>
          <w:szCs w:val="24"/>
          <w:u w:color="000000"/>
          <w:bdr w:val="nil"/>
          <w:lang w:val="en-GB" w:eastAsia="pl-PL"/>
        </w:rPr>
        <w:t xml:space="preserve">event’s </w:t>
      </w:r>
      <w:r w:rsidR="000C5C14" w:rsidRPr="00032494">
        <w:rPr>
          <w:rFonts w:eastAsia="Calibri" w:cs="Calibri"/>
          <w:color w:val="000000"/>
          <w:sz w:val="24"/>
          <w:szCs w:val="24"/>
          <w:u w:color="000000"/>
          <w:bdr w:val="nil"/>
          <w:lang w:val="en-GB" w:eastAsia="pl-PL"/>
        </w:rPr>
        <w:t xml:space="preserve">organizers. </w:t>
      </w:r>
      <w:r w:rsidR="00C603F0" w:rsidRPr="00032494">
        <w:rPr>
          <w:rFonts w:eastAsia="Calibri" w:cs="Calibri"/>
          <w:color w:val="000000"/>
          <w:sz w:val="24"/>
          <w:szCs w:val="24"/>
          <w:u w:color="000000"/>
          <w:bdr w:val="nil"/>
          <w:lang w:val="en-GB" w:eastAsia="pl-PL"/>
        </w:rPr>
        <w:t xml:space="preserve">The police </w:t>
      </w:r>
      <w:r w:rsidR="000C5C14" w:rsidRPr="00032494">
        <w:rPr>
          <w:rFonts w:eastAsia="Calibri" w:cs="Calibri"/>
          <w:color w:val="000000"/>
          <w:sz w:val="24"/>
          <w:szCs w:val="24"/>
          <w:u w:color="000000"/>
          <w:bdr w:val="nil"/>
          <w:lang w:val="en-GB" w:eastAsia="pl-PL"/>
        </w:rPr>
        <w:t>acti</w:t>
      </w:r>
      <w:r w:rsidR="00C603F0" w:rsidRPr="00032494">
        <w:rPr>
          <w:rFonts w:eastAsia="Calibri" w:cs="Calibri"/>
          <w:color w:val="000000"/>
          <w:sz w:val="24"/>
          <w:szCs w:val="24"/>
          <w:u w:color="000000"/>
          <w:bdr w:val="nil"/>
          <w:lang w:val="en-GB" w:eastAsia="pl-PL"/>
        </w:rPr>
        <w:t>vities</w:t>
      </w:r>
      <w:r w:rsidR="000C5C14" w:rsidRPr="00032494">
        <w:rPr>
          <w:rFonts w:eastAsia="Calibri" w:cs="Calibri"/>
          <w:color w:val="000000"/>
          <w:sz w:val="24"/>
          <w:szCs w:val="24"/>
          <w:u w:color="000000"/>
          <w:bdr w:val="nil"/>
          <w:lang w:val="en-GB" w:eastAsia="pl-PL"/>
        </w:rPr>
        <w:t xml:space="preserve"> raise</w:t>
      </w:r>
      <w:r w:rsidR="00C603F0" w:rsidRPr="00032494">
        <w:rPr>
          <w:rFonts w:eastAsia="Calibri" w:cs="Calibri"/>
          <w:color w:val="000000"/>
          <w:sz w:val="24"/>
          <w:szCs w:val="24"/>
          <w:u w:color="000000"/>
          <w:bdr w:val="nil"/>
          <w:lang w:val="en-GB" w:eastAsia="pl-PL"/>
        </w:rPr>
        <w:t>d</w:t>
      </w:r>
      <w:r w:rsidR="000C5C14" w:rsidRPr="00032494">
        <w:rPr>
          <w:rFonts w:eastAsia="Calibri" w:cs="Calibri"/>
          <w:color w:val="000000"/>
          <w:sz w:val="24"/>
          <w:szCs w:val="24"/>
          <w:u w:color="000000"/>
          <w:bdr w:val="nil"/>
          <w:lang w:val="en-GB" w:eastAsia="pl-PL"/>
        </w:rPr>
        <w:t xml:space="preserve"> the Commissioner</w:t>
      </w:r>
      <w:r w:rsidR="00C603F0" w:rsidRPr="00032494">
        <w:rPr>
          <w:rFonts w:eastAsia="Calibri" w:cs="Calibri"/>
          <w:color w:val="000000"/>
          <w:sz w:val="24"/>
          <w:szCs w:val="24"/>
          <w:u w:color="000000"/>
          <w:bdr w:val="nil"/>
          <w:lang w:val="en-GB" w:eastAsia="pl-PL"/>
        </w:rPr>
        <w:t>’</w:t>
      </w:r>
      <w:r w:rsidR="000C5C14" w:rsidRPr="00032494">
        <w:rPr>
          <w:rFonts w:eastAsia="Calibri" w:cs="Calibri"/>
          <w:color w:val="000000"/>
          <w:sz w:val="24"/>
          <w:szCs w:val="24"/>
          <w:u w:color="000000"/>
          <w:bdr w:val="nil"/>
          <w:lang w:val="en-GB" w:eastAsia="pl-PL"/>
        </w:rPr>
        <w:t>s doubts as to their compliance with the law</w:t>
      </w:r>
      <w:r w:rsidR="00C603F0" w:rsidRPr="00032494">
        <w:rPr>
          <w:rFonts w:eastAsia="Calibri" w:cs="Calibri"/>
          <w:color w:val="000000"/>
          <w:sz w:val="24"/>
          <w:szCs w:val="24"/>
          <w:u w:color="000000"/>
          <w:bdr w:val="nil"/>
          <w:lang w:val="en-GB" w:eastAsia="pl-PL"/>
        </w:rPr>
        <w:t xml:space="preserve"> and</w:t>
      </w:r>
      <w:r w:rsidR="000C5C14" w:rsidRPr="00032494">
        <w:rPr>
          <w:rFonts w:eastAsia="Calibri" w:cs="Calibri"/>
          <w:color w:val="000000"/>
          <w:sz w:val="24"/>
          <w:szCs w:val="24"/>
          <w:u w:color="000000"/>
          <w:bdr w:val="nil"/>
          <w:lang w:val="en-GB" w:eastAsia="pl-PL"/>
        </w:rPr>
        <w:t xml:space="preserve"> with the principle of autonomy of universities. </w:t>
      </w:r>
      <w:r w:rsidR="00D45086" w:rsidRPr="00032494">
        <w:rPr>
          <w:rFonts w:eastAsia="Calibri" w:cs="Calibri"/>
          <w:color w:val="000000"/>
          <w:sz w:val="24"/>
          <w:szCs w:val="24"/>
          <w:u w:color="000000"/>
          <w:bdr w:val="nil"/>
          <w:lang w:val="en-GB" w:eastAsia="pl-PL"/>
        </w:rPr>
        <w:t>With regard to the matter</w:t>
      </w:r>
      <w:r w:rsidR="000C5C14" w:rsidRPr="00032494">
        <w:rPr>
          <w:rFonts w:eastAsia="Calibri" w:cs="Calibri"/>
          <w:color w:val="000000"/>
          <w:sz w:val="24"/>
          <w:szCs w:val="24"/>
          <w:u w:color="000000"/>
          <w:bdr w:val="nil"/>
          <w:lang w:val="en-GB" w:eastAsia="pl-PL"/>
        </w:rPr>
        <w:t xml:space="preserve">, the Commissioner </w:t>
      </w:r>
      <w:r w:rsidR="00D45086" w:rsidRPr="00032494">
        <w:rPr>
          <w:rFonts w:eastAsia="Calibri" w:cs="Calibri"/>
          <w:color w:val="000000"/>
          <w:sz w:val="24"/>
          <w:szCs w:val="24"/>
          <w:u w:color="000000"/>
          <w:bdr w:val="nil"/>
          <w:lang w:val="en-GB" w:eastAsia="pl-PL"/>
        </w:rPr>
        <w:t>wrote to</w:t>
      </w:r>
      <w:r w:rsidR="000C5C14" w:rsidRPr="00032494">
        <w:rPr>
          <w:rFonts w:eastAsia="Calibri" w:cs="Calibri"/>
          <w:color w:val="000000"/>
          <w:sz w:val="24"/>
          <w:szCs w:val="24"/>
          <w:u w:color="000000"/>
          <w:bdr w:val="nil"/>
          <w:lang w:val="en-GB" w:eastAsia="pl-PL"/>
        </w:rPr>
        <w:t xml:space="preserve"> the prosecutor</w:t>
      </w:r>
      <w:r w:rsidR="00D45086" w:rsidRPr="00032494">
        <w:rPr>
          <w:rFonts w:eastAsia="Calibri" w:cs="Calibri"/>
          <w:color w:val="000000"/>
          <w:sz w:val="24"/>
          <w:szCs w:val="24"/>
          <w:u w:color="000000"/>
          <w:bdr w:val="nil"/>
          <w:lang w:val="en-GB" w:eastAsia="pl-PL"/>
        </w:rPr>
        <w:t xml:space="preserve">’s office </w:t>
      </w:r>
      <w:r w:rsidR="000C5C14" w:rsidRPr="00032494">
        <w:rPr>
          <w:rFonts w:eastAsia="Calibri" w:cs="Calibri"/>
          <w:color w:val="000000"/>
          <w:sz w:val="24"/>
          <w:szCs w:val="24"/>
          <w:u w:color="000000"/>
          <w:bdr w:val="nil"/>
          <w:lang w:val="en-GB" w:eastAsia="pl-PL"/>
        </w:rPr>
        <w:t xml:space="preserve">and the Minister of </w:t>
      </w:r>
      <w:r w:rsidR="00D45086" w:rsidRPr="00032494">
        <w:rPr>
          <w:rFonts w:eastAsia="Calibri" w:cs="Calibri"/>
          <w:color w:val="000000"/>
          <w:sz w:val="24"/>
          <w:szCs w:val="24"/>
          <w:u w:color="000000"/>
          <w:bdr w:val="nil"/>
          <w:lang w:val="en-GB" w:eastAsia="pl-PL"/>
        </w:rPr>
        <w:t xml:space="preserve">the </w:t>
      </w:r>
      <w:r w:rsidR="000C5C14" w:rsidRPr="00032494">
        <w:rPr>
          <w:rFonts w:eastAsia="Calibri" w:cs="Calibri"/>
          <w:color w:val="000000"/>
          <w:sz w:val="24"/>
          <w:szCs w:val="24"/>
          <w:u w:color="000000"/>
          <w:bdr w:val="nil"/>
          <w:lang w:val="en-GB" w:eastAsia="pl-PL"/>
        </w:rPr>
        <w:t xml:space="preserve">Interior and Administration. </w:t>
      </w:r>
    </w:p>
    <w:p w:rsidR="00636889" w:rsidRPr="00032494" w:rsidRDefault="00780388" w:rsidP="00780388">
      <w:pPr>
        <w:jc w:val="both"/>
        <w:rPr>
          <w:sz w:val="24"/>
          <w:szCs w:val="24"/>
          <w:lang w:val="en-GB"/>
        </w:rPr>
      </w:pPr>
      <w:r w:rsidRPr="00032494">
        <w:rPr>
          <w:b/>
          <w:sz w:val="24"/>
          <w:szCs w:val="24"/>
          <w:lang w:val="en-GB"/>
        </w:rPr>
        <w:t>10.</w:t>
      </w:r>
      <w:r w:rsidRPr="00032494">
        <w:rPr>
          <w:b/>
          <w:sz w:val="24"/>
          <w:szCs w:val="24"/>
          <w:lang w:val="en-GB"/>
        </w:rPr>
        <w:tab/>
      </w:r>
      <w:r w:rsidR="00636889" w:rsidRPr="00032494">
        <w:rPr>
          <w:b/>
          <w:sz w:val="24"/>
          <w:szCs w:val="24"/>
          <w:lang w:val="en-GB"/>
        </w:rPr>
        <w:t xml:space="preserve">Calling off the screening of the movie </w:t>
      </w:r>
      <w:r w:rsidR="00D45086" w:rsidRPr="00032494">
        <w:rPr>
          <w:b/>
          <w:sz w:val="24"/>
          <w:szCs w:val="24"/>
          <w:lang w:val="en-GB"/>
        </w:rPr>
        <w:t>about</w:t>
      </w:r>
      <w:r w:rsidR="00636889" w:rsidRPr="00032494">
        <w:rPr>
          <w:b/>
          <w:sz w:val="24"/>
          <w:szCs w:val="24"/>
          <w:lang w:val="en-GB"/>
        </w:rPr>
        <w:t xml:space="preserve"> LGBTQ right to marry</w:t>
      </w:r>
    </w:p>
    <w:p w:rsidR="00DE085A" w:rsidRPr="00032494" w:rsidRDefault="00C02361" w:rsidP="00DE085A">
      <w:pPr>
        <w:autoSpaceDE w:val="0"/>
        <w:autoSpaceDN w:val="0"/>
        <w:adjustRightInd w:val="0"/>
        <w:spacing w:after="120" w:line="360" w:lineRule="auto"/>
        <w:jc w:val="both"/>
        <w:rPr>
          <w:rFonts w:eastAsia="Calibri" w:cs="Calibri"/>
          <w:color w:val="000000"/>
          <w:sz w:val="24"/>
          <w:szCs w:val="24"/>
          <w:u w:color="000000"/>
          <w:bdr w:val="nil"/>
          <w:lang w:val="en-GB" w:eastAsia="pl-PL"/>
        </w:rPr>
      </w:pPr>
      <w:r>
        <w:rPr>
          <w:rFonts w:eastAsia="Calibri" w:cs="Calibri"/>
          <w:color w:val="000000"/>
          <w:sz w:val="24"/>
          <w:szCs w:val="24"/>
          <w:u w:color="000000"/>
          <w:bdr w:val="nil"/>
          <w:lang w:val="en-GB" w:eastAsia="pl-PL"/>
        </w:rPr>
        <w:t>Commissioner for Human Rights</w:t>
      </w:r>
      <w:r w:rsidRPr="00032494">
        <w:rPr>
          <w:rFonts w:eastAsia="Calibri" w:cs="Calibri"/>
          <w:color w:val="000000"/>
          <w:sz w:val="24"/>
          <w:szCs w:val="24"/>
          <w:u w:color="000000"/>
          <w:bdr w:val="nil"/>
          <w:lang w:val="en-GB" w:eastAsia="pl-PL"/>
        </w:rPr>
        <w:t xml:space="preserve"> </w:t>
      </w:r>
      <w:r w:rsidR="00DE085A" w:rsidRPr="00032494">
        <w:rPr>
          <w:rFonts w:eastAsia="Calibri" w:cs="Calibri"/>
          <w:color w:val="000000"/>
          <w:sz w:val="24"/>
          <w:szCs w:val="24"/>
          <w:u w:color="000000"/>
          <w:bdr w:val="nil"/>
          <w:lang w:val="en-GB" w:eastAsia="pl-PL"/>
        </w:rPr>
        <w:t xml:space="preserve">received a complaint </w:t>
      </w:r>
      <w:r w:rsidR="00D45086" w:rsidRPr="00032494">
        <w:rPr>
          <w:rFonts w:eastAsia="Calibri" w:cs="Calibri"/>
          <w:color w:val="000000"/>
          <w:sz w:val="24"/>
          <w:szCs w:val="24"/>
          <w:u w:color="000000"/>
          <w:bdr w:val="nil"/>
          <w:lang w:val="en-GB" w:eastAsia="pl-PL"/>
        </w:rPr>
        <w:t>by</w:t>
      </w:r>
      <w:r w:rsidR="00DE085A" w:rsidRPr="00032494">
        <w:rPr>
          <w:rFonts w:eastAsia="Calibri" w:cs="Calibri"/>
          <w:color w:val="000000"/>
          <w:sz w:val="24"/>
          <w:szCs w:val="24"/>
          <w:u w:color="000000"/>
          <w:bdr w:val="nil"/>
          <w:lang w:val="en-GB" w:eastAsia="pl-PL"/>
        </w:rPr>
        <w:t xml:space="preserve"> representatives of a non-governmental organization</w:t>
      </w:r>
      <w:r w:rsidR="00D45086"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 xml:space="preserve"> regarding the cancellation of a screening of a </w:t>
      </w:r>
      <w:r w:rsidR="00D45086" w:rsidRPr="00032494">
        <w:rPr>
          <w:rFonts w:eastAsia="Calibri" w:cs="Calibri"/>
          <w:color w:val="000000"/>
          <w:sz w:val="24"/>
          <w:szCs w:val="24"/>
          <w:u w:color="000000"/>
          <w:bdr w:val="nil"/>
          <w:lang w:val="en-GB" w:eastAsia="pl-PL"/>
        </w:rPr>
        <w:t>movie</w:t>
      </w:r>
      <w:r w:rsidR="00DE085A" w:rsidRPr="00032494">
        <w:rPr>
          <w:rFonts w:eastAsia="Calibri" w:cs="Calibri"/>
          <w:color w:val="000000"/>
          <w:sz w:val="24"/>
          <w:szCs w:val="24"/>
          <w:u w:color="000000"/>
          <w:bdr w:val="nil"/>
          <w:lang w:val="en-GB" w:eastAsia="pl-PL"/>
        </w:rPr>
        <w:t xml:space="preserve"> </w:t>
      </w:r>
      <w:r w:rsidR="00D45086" w:rsidRPr="00032494">
        <w:rPr>
          <w:rFonts w:eastAsia="Calibri" w:cs="Calibri"/>
          <w:color w:val="000000"/>
          <w:sz w:val="24"/>
          <w:szCs w:val="24"/>
          <w:u w:color="000000"/>
          <w:bdr w:val="nil"/>
          <w:lang w:val="en-GB" w:eastAsia="pl-PL"/>
        </w:rPr>
        <w:t xml:space="preserve">entitled “Article 18”. The movie is </w:t>
      </w:r>
      <w:r w:rsidR="00DE085A" w:rsidRPr="00032494">
        <w:rPr>
          <w:rFonts w:eastAsia="Calibri" w:cs="Calibri"/>
          <w:color w:val="000000"/>
          <w:sz w:val="24"/>
          <w:szCs w:val="24"/>
          <w:u w:color="000000"/>
          <w:bdr w:val="nil"/>
          <w:lang w:val="en-GB" w:eastAsia="pl-PL"/>
        </w:rPr>
        <w:t xml:space="preserve">about same-sex relationships </w:t>
      </w:r>
      <w:r w:rsidR="00D45086" w:rsidRPr="00032494">
        <w:rPr>
          <w:rFonts w:eastAsia="Calibri" w:cs="Calibri"/>
          <w:color w:val="000000"/>
          <w:sz w:val="24"/>
          <w:szCs w:val="24"/>
          <w:u w:color="000000"/>
          <w:bdr w:val="nil"/>
          <w:lang w:val="en-GB" w:eastAsia="pl-PL"/>
        </w:rPr>
        <w:t>and was planned to be shown at</w:t>
      </w:r>
      <w:r w:rsidR="00DE085A" w:rsidRPr="00032494">
        <w:rPr>
          <w:rFonts w:eastAsia="Calibri" w:cs="Calibri"/>
          <w:color w:val="000000"/>
          <w:sz w:val="24"/>
          <w:szCs w:val="24"/>
          <w:u w:color="000000"/>
          <w:bdr w:val="nil"/>
          <w:lang w:val="en-GB" w:eastAsia="pl-PL"/>
        </w:rPr>
        <w:t xml:space="preserve"> Mała Gal</w:t>
      </w:r>
      <w:r w:rsidR="00D45086" w:rsidRPr="00032494">
        <w:rPr>
          <w:rFonts w:eastAsia="Calibri" w:cs="Calibri"/>
          <w:color w:val="000000"/>
          <w:sz w:val="24"/>
          <w:szCs w:val="24"/>
          <w:u w:color="000000"/>
          <w:bdr w:val="nil"/>
          <w:lang w:val="en-GB" w:eastAsia="pl-PL"/>
        </w:rPr>
        <w:t xml:space="preserve">eria </w:t>
      </w:r>
      <w:r w:rsidR="00DE085A" w:rsidRPr="00032494">
        <w:rPr>
          <w:rFonts w:eastAsia="Calibri" w:cs="Calibri"/>
          <w:color w:val="000000"/>
          <w:sz w:val="24"/>
          <w:szCs w:val="24"/>
          <w:u w:color="000000"/>
          <w:bdr w:val="nil"/>
          <w:lang w:val="en-GB" w:eastAsia="pl-PL"/>
        </w:rPr>
        <w:t>in Nowy Sącz (</w:t>
      </w:r>
      <w:r w:rsidR="00D45086" w:rsidRPr="00032494">
        <w:rPr>
          <w:rFonts w:eastAsia="Calibri" w:cs="Calibri"/>
          <w:color w:val="000000"/>
          <w:sz w:val="24"/>
          <w:szCs w:val="24"/>
          <w:u w:color="000000"/>
          <w:bdr w:val="nil"/>
          <w:lang w:val="en-GB" w:eastAsia="pl-PL"/>
        </w:rPr>
        <w:t xml:space="preserve">a cultural institution run by the </w:t>
      </w:r>
      <w:r w:rsidR="00DE085A" w:rsidRPr="00032494">
        <w:rPr>
          <w:rFonts w:eastAsia="Calibri" w:cs="Calibri"/>
          <w:color w:val="000000"/>
          <w:sz w:val="24"/>
          <w:szCs w:val="24"/>
          <w:u w:color="000000"/>
          <w:bdr w:val="nil"/>
          <w:lang w:val="en-GB" w:eastAsia="pl-PL"/>
        </w:rPr>
        <w:t xml:space="preserve">local government). </w:t>
      </w:r>
      <w:r w:rsidR="00D45086" w:rsidRPr="00032494">
        <w:rPr>
          <w:rFonts w:eastAsia="Calibri" w:cs="Calibri"/>
          <w:color w:val="000000"/>
          <w:sz w:val="24"/>
          <w:szCs w:val="24"/>
          <w:u w:color="000000"/>
          <w:bdr w:val="nil"/>
          <w:lang w:val="en-GB" w:eastAsia="pl-PL"/>
        </w:rPr>
        <w:t>The</w:t>
      </w:r>
      <w:r w:rsidR="00DE085A" w:rsidRPr="00032494">
        <w:rPr>
          <w:rFonts w:eastAsia="Calibri" w:cs="Calibri"/>
          <w:color w:val="000000"/>
          <w:sz w:val="24"/>
          <w:szCs w:val="24"/>
          <w:u w:color="000000"/>
          <w:bdr w:val="nil"/>
          <w:lang w:val="en-GB" w:eastAsia="pl-PL"/>
        </w:rPr>
        <w:t xml:space="preserve"> reason for the cancellation of the event, </w:t>
      </w:r>
      <w:r w:rsidR="00D45086" w:rsidRPr="00032494">
        <w:rPr>
          <w:rFonts w:eastAsia="Calibri" w:cs="Calibri"/>
          <w:color w:val="000000"/>
          <w:sz w:val="24"/>
          <w:szCs w:val="24"/>
          <w:u w:color="000000"/>
          <w:bdr w:val="nil"/>
          <w:lang w:val="en-GB" w:eastAsia="pl-PL"/>
        </w:rPr>
        <w:t>indicated by the facility’s</w:t>
      </w:r>
      <w:r w:rsidR="00DE085A" w:rsidRPr="00032494">
        <w:rPr>
          <w:rFonts w:eastAsia="Calibri" w:cs="Calibri"/>
          <w:color w:val="000000"/>
          <w:sz w:val="24"/>
          <w:szCs w:val="24"/>
          <w:u w:color="000000"/>
          <w:bdr w:val="nil"/>
          <w:lang w:val="en-GB" w:eastAsia="pl-PL"/>
        </w:rPr>
        <w:t xml:space="preserve"> director</w:t>
      </w:r>
      <w:r w:rsidR="00D45086" w:rsidRPr="00032494">
        <w:rPr>
          <w:rFonts w:eastAsia="Calibri" w:cs="Calibri"/>
          <w:color w:val="000000"/>
          <w:sz w:val="24"/>
          <w:szCs w:val="24"/>
          <w:u w:color="000000"/>
          <w:bdr w:val="nil"/>
          <w:lang w:val="en-GB" w:eastAsia="pl-PL"/>
        </w:rPr>
        <w:t xml:space="preserve">, was a </w:t>
      </w:r>
      <w:r w:rsidR="00DE085A" w:rsidRPr="00032494">
        <w:rPr>
          <w:rFonts w:eastAsia="Calibri" w:cs="Calibri"/>
          <w:color w:val="000000"/>
          <w:sz w:val="24"/>
          <w:szCs w:val="24"/>
          <w:u w:color="000000"/>
          <w:bdr w:val="nil"/>
          <w:lang w:val="en-GB" w:eastAsia="pl-PL"/>
        </w:rPr>
        <w:t xml:space="preserve">failure of the </w:t>
      </w:r>
      <w:r w:rsidR="00D45086" w:rsidRPr="00032494">
        <w:rPr>
          <w:rFonts w:eastAsia="Calibri" w:cs="Calibri"/>
          <w:color w:val="000000"/>
          <w:sz w:val="24"/>
          <w:szCs w:val="24"/>
          <w:u w:color="000000"/>
          <w:bdr w:val="nil"/>
          <w:lang w:val="en-GB" w:eastAsia="pl-PL"/>
        </w:rPr>
        <w:t>water piping</w:t>
      </w:r>
      <w:r w:rsidR="00DE085A" w:rsidRPr="00032494">
        <w:rPr>
          <w:rFonts w:eastAsia="Calibri" w:cs="Calibri"/>
          <w:color w:val="000000"/>
          <w:sz w:val="24"/>
          <w:szCs w:val="24"/>
          <w:u w:color="000000"/>
          <w:bdr w:val="nil"/>
          <w:lang w:val="en-GB" w:eastAsia="pl-PL"/>
        </w:rPr>
        <w:t xml:space="preserve"> installation in the building. However, according to media reports, </w:t>
      </w:r>
      <w:r w:rsidR="00D45086" w:rsidRPr="00032494">
        <w:rPr>
          <w:rFonts w:eastAsia="Calibri" w:cs="Calibri"/>
          <w:color w:val="000000"/>
          <w:sz w:val="24"/>
          <w:szCs w:val="24"/>
          <w:u w:color="000000"/>
          <w:bdr w:val="nil"/>
          <w:lang w:val="en-GB" w:eastAsia="pl-PL"/>
        </w:rPr>
        <w:t xml:space="preserve">it was </w:t>
      </w:r>
      <w:r w:rsidR="00DE085A" w:rsidRPr="00032494">
        <w:rPr>
          <w:rFonts w:eastAsia="Calibri" w:cs="Calibri"/>
          <w:color w:val="000000"/>
          <w:sz w:val="24"/>
          <w:szCs w:val="24"/>
          <w:u w:color="000000"/>
          <w:bdr w:val="nil"/>
          <w:lang w:val="en-GB" w:eastAsia="pl-PL"/>
        </w:rPr>
        <w:t xml:space="preserve">the </w:t>
      </w:r>
      <w:r w:rsidR="0045563B" w:rsidRPr="00032494">
        <w:rPr>
          <w:rFonts w:eastAsia="Calibri" w:cs="Calibri"/>
          <w:color w:val="000000"/>
          <w:sz w:val="24"/>
          <w:szCs w:val="24"/>
          <w:u w:color="000000"/>
          <w:bdr w:val="nil"/>
          <w:lang w:val="en-GB" w:eastAsia="pl-PL"/>
        </w:rPr>
        <w:t>m</w:t>
      </w:r>
      <w:r w:rsidR="00DE085A" w:rsidRPr="00032494">
        <w:rPr>
          <w:rFonts w:eastAsia="Calibri" w:cs="Calibri"/>
          <w:color w:val="000000"/>
          <w:sz w:val="24"/>
          <w:szCs w:val="24"/>
          <w:u w:color="000000"/>
          <w:bdr w:val="nil"/>
          <w:lang w:val="en-GB" w:eastAsia="pl-PL"/>
        </w:rPr>
        <w:t xml:space="preserve">ayor of the </w:t>
      </w:r>
      <w:r w:rsidR="00D45086" w:rsidRPr="00032494">
        <w:rPr>
          <w:rFonts w:eastAsia="Calibri" w:cs="Calibri"/>
          <w:color w:val="000000"/>
          <w:sz w:val="24"/>
          <w:szCs w:val="24"/>
          <w:u w:color="000000"/>
          <w:bdr w:val="nil"/>
          <w:lang w:val="en-GB" w:eastAsia="pl-PL"/>
        </w:rPr>
        <w:t>town who</w:t>
      </w:r>
      <w:r w:rsidR="00DE085A" w:rsidRPr="00032494">
        <w:rPr>
          <w:rFonts w:eastAsia="Calibri" w:cs="Calibri"/>
          <w:color w:val="000000"/>
          <w:sz w:val="24"/>
          <w:szCs w:val="24"/>
          <w:u w:color="000000"/>
          <w:bdr w:val="nil"/>
          <w:lang w:val="en-GB" w:eastAsia="pl-PL"/>
        </w:rPr>
        <w:t xml:space="preserve"> decided to cancel the </w:t>
      </w:r>
      <w:r w:rsidR="00D45086" w:rsidRPr="00032494">
        <w:rPr>
          <w:rFonts w:eastAsia="Calibri" w:cs="Calibri"/>
          <w:color w:val="000000"/>
          <w:sz w:val="24"/>
          <w:szCs w:val="24"/>
          <w:u w:color="000000"/>
          <w:bdr w:val="nil"/>
          <w:lang w:val="en-GB" w:eastAsia="pl-PL"/>
        </w:rPr>
        <w:t>event</w:t>
      </w:r>
      <w:r w:rsidR="00DE085A" w:rsidRPr="00032494">
        <w:rPr>
          <w:rFonts w:eastAsia="Calibri" w:cs="Calibri"/>
          <w:color w:val="000000"/>
          <w:sz w:val="24"/>
          <w:szCs w:val="24"/>
          <w:u w:color="000000"/>
          <w:bdr w:val="nil"/>
          <w:lang w:val="en-GB" w:eastAsia="pl-PL"/>
        </w:rPr>
        <w:t xml:space="preserve">. A representative of the City Hall emphasized </w:t>
      </w:r>
      <w:r w:rsidR="0045563B" w:rsidRPr="00032494">
        <w:rPr>
          <w:rFonts w:eastAsia="Calibri" w:cs="Calibri"/>
          <w:color w:val="000000"/>
          <w:sz w:val="24"/>
          <w:szCs w:val="24"/>
          <w:u w:color="000000"/>
          <w:bdr w:val="nil"/>
          <w:lang w:val="en-GB" w:eastAsia="pl-PL"/>
        </w:rPr>
        <w:t xml:space="preserve">in his public statements </w:t>
      </w:r>
      <w:r w:rsidR="00DE085A" w:rsidRPr="00032494">
        <w:rPr>
          <w:rFonts w:eastAsia="Calibri" w:cs="Calibri"/>
          <w:color w:val="000000"/>
          <w:sz w:val="24"/>
          <w:szCs w:val="24"/>
          <w:u w:color="000000"/>
          <w:bdr w:val="nil"/>
          <w:lang w:val="en-GB" w:eastAsia="pl-PL"/>
        </w:rPr>
        <w:t xml:space="preserve">that in his opinion, such events as the screening of the film entitled </w:t>
      </w:r>
      <w:r w:rsidR="0045563B"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Article 18</w:t>
      </w:r>
      <w:r w:rsidR="0045563B"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 xml:space="preserve"> should not </w:t>
      </w:r>
      <w:r w:rsidR="0045563B" w:rsidRPr="00032494">
        <w:rPr>
          <w:rFonts w:eastAsia="Calibri" w:cs="Calibri"/>
          <w:color w:val="000000"/>
          <w:sz w:val="24"/>
          <w:szCs w:val="24"/>
          <w:u w:color="000000"/>
          <w:bdr w:val="nil"/>
          <w:lang w:val="en-GB" w:eastAsia="pl-PL"/>
        </w:rPr>
        <w:t>be held in municipal c</w:t>
      </w:r>
      <w:r w:rsidR="00DE085A" w:rsidRPr="00032494">
        <w:rPr>
          <w:rFonts w:eastAsia="Calibri" w:cs="Calibri"/>
          <w:color w:val="000000"/>
          <w:sz w:val="24"/>
          <w:szCs w:val="24"/>
          <w:u w:color="000000"/>
          <w:bdr w:val="nil"/>
          <w:lang w:val="en-GB" w:eastAsia="pl-PL"/>
        </w:rPr>
        <w:t xml:space="preserve">ultural institutions. </w:t>
      </w:r>
    </w:p>
    <w:p w:rsidR="00AD6A40" w:rsidRPr="00032494" w:rsidRDefault="00C02361" w:rsidP="00DE085A">
      <w:pPr>
        <w:autoSpaceDE w:val="0"/>
        <w:autoSpaceDN w:val="0"/>
        <w:adjustRightInd w:val="0"/>
        <w:spacing w:after="120" w:line="360" w:lineRule="auto"/>
        <w:jc w:val="both"/>
        <w:rPr>
          <w:rFonts w:eastAsia="Calibri" w:cs="Calibri"/>
          <w:color w:val="000000"/>
          <w:sz w:val="24"/>
          <w:szCs w:val="24"/>
          <w:u w:color="000000"/>
          <w:bdr w:val="nil"/>
          <w:lang w:val="en-GB" w:eastAsia="pl-PL"/>
        </w:rPr>
      </w:pPr>
      <w:r>
        <w:rPr>
          <w:rFonts w:eastAsia="Calibri" w:cs="Calibri"/>
          <w:color w:val="000000"/>
          <w:sz w:val="24"/>
          <w:szCs w:val="24"/>
          <w:u w:color="000000"/>
          <w:bdr w:val="nil"/>
          <w:lang w:val="en-GB" w:eastAsia="pl-PL"/>
        </w:rPr>
        <w:t>Commissioner for Human Rights</w:t>
      </w:r>
      <w:r w:rsidRPr="00032494">
        <w:rPr>
          <w:rFonts w:eastAsia="Calibri" w:cs="Calibri"/>
          <w:color w:val="000000"/>
          <w:sz w:val="24"/>
          <w:szCs w:val="24"/>
          <w:u w:color="000000"/>
          <w:bdr w:val="nil"/>
          <w:lang w:val="en-GB" w:eastAsia="pl-PL"/>
        </w:rPr>
        <w:t xml:space="preserve"> </w:t>
      </w:r>
      <w:r w:rsidR="0045563B" w:rsidRPr="00032494">
        <w:rPr>
          <w:rFonts w:eastAsia="Calibri" w:cs="Calibri"/>
          <w:color w:val="000000"/>
          <w:sz w:val="24"/>
          <w:szCs w:val="24"/>
          <w:u w:color="000000"/>
          <w:bdr w:val="nil"/>
          <w:lang w:val="en-GB" w:eastAsia="pl-PL"/>
        </w:rPr>
        <w:t>requested</w:t>
      </w:r>
      <w:r w:rsidR="00DE085A" w:rsidRPr="00032494">
        <w:rPr>
          <w:rFonts w:eastAsia="Calibri" w:cs="Calibri"/>
          <w:color w:val="000000"/>
          <w:sz w:val="24"/>
          <w:szCs w:val="24"/>
          <w:u w:color="000000"/>
          <w:bdr w:val="nil"/>
          <w:lang w:val="en-GB" w:eastAsia="pl-PL"/>
        </w:rPr>
        <w:t xml:space="preserve"> the </w:t>
      </w:r>
      <w:r w:rsidR="0045563B" w:rsidRPr="00032494">
        <w:rPr>
          <w:rFonts w:eastAsia="Calibri" w:cs="Calibri"/>
          <w:color w:val="000000"/>
          <w:sz w:val="24"/>
          <w:szCs w:val="24"/>
          <w:u w:color="000000"/>
          <w:bdr w:val="nil"/>
          <w:lang w:val="en-GB" w:eastAsia="pl-PL"/>
        </w:rPr>
        <w:t>m</w:t>
      </w:r>
      <w:r w:rsidR="00DE085A" w:rsidRPr="00032494">
        <w:rPr>
          <w:rFonts w:eastAsia="Calibri" w:cs="Calibri"/>
          <w:color w:val="000000"/>
          <w:sz w:val="24"/>
          <w:szCs w:val="24"/>
          <w:u w:color="000000"/>
          <w:bdr w:val="nil"/>
          <w:lang w:val="en-GB" w:eastAsia="pl-PL"/>
        </w:rPr>
        <w:t xml:space="preserve">ayor </w:t>
      </w:r>
      <w:r w:rsidR="008E241B" w:rsidRPr="00032494">
        <w:rPr>
          <w:rFonts w:eastAsia="Calibri" w:cs="Calibri"/>
          <w:color w:val="000000"/>
          <w:sz w:val="24"/>
          <w:szCs w:val="24"/>
          <w:u w:color="000000"/>
          <w:bdr w:val="nil"/>
          <w:lang w:val="en-GB" w:eastAsia="pl-PL"/>
        </w:rPr>
        <w:t xml:space="preserve">of the town </w:t>
      </w:r>
      <w:r w:rsidR="00DE085A" w:rsidRPr="00032494">
        <w:rPr>
          <w:rFonts w:eastAsia="Calibri" w:cs="Calibri"/>
          <w:color w:val="000000"/>
          <w:sz w:val="24"/>
          <w:szCs w:val="24"/>
          <w:u w:color="000000"/>
          <w:bdr w:val="nil"/>
          <w:lang w:val="en-GB" w:eastAsia="pl-PL"/>
        </w:rPr>
        <w:t>for explanation</w:t>
      </w:r>
      <w:r w:rsidR="008E241B" w:rsidRPr="00032494">
        <w:rPr>
          <w:rFonts w:eastAsia="Calibri" w:cs="Calibri"/>
          <w:color w:val="000000"/>
          <w:sz w:val="24"/>
          <w:szCs w:val="24"/>
          <w:u w:color="000000"/>
          <w:bdr w:val="nil"/>
          <w:lang w:val="en-GB" w:eastAsia="pl-PL"/>
        </w:rPr>
        <w:t xml:space="preserve">. At the same time, he indicated </w:t>
      </w:r>
      <w:r w:rsidR="00DE085A" w:rsidRPr="00032494">
        <w:rPr>
          <w:rFonts w:eastAsia="Calibri" w:cs="Calibri"/>
          <w:color w:val="000000"/>
          <w:sz w:val="24"/>
          <w:szCs w:val="24"/>
          <w:u w:color="000000"/>
          <w:bdr w:val="nil"/>
          <w:lang w:val="en-GB" w:eastAsia="pl-PL"/>
        </w:rPr>
        <w:t>that cancellation</w:t>
      </w:r>
      <w:r w:rsidR="008E241B" w:rsidRPr="00032494">
        <w:rPr>
          <w:rFonts w:eastAsia="Calibri" w:cs="Calibri"/>
          <w:color w:val="000000"/>
          <w:sz w:val="24"/>
          <w:szCs w:val="24"/>
          <w:u w:color="000000"/>
          <w:bdr w:val="nil"/>
          <w:lang w:val="en-GB" w:eastAsia="pl-PL"/>
        </w:rPr>
        <w:t>, without any objective reason,</w:t>
      </w:r>
      <w:r w:rsidR="00DE085A" w:rsidRPr="00032494">
        <w:rPr>
          <w:rFonts w:eastAsia="Calibri" w:cs="Calibri"/>
          <w:color w:val="000000"/>
          <w:sz w:val="24"/>
          <w:szCs w:val="24"/>
          <w:u w:color="000000"/>
          <w:bdr w:val="nil"/>
          <w:lang w:val="en-GB" w:eastAsia="pl-PL"/>
        </w:rPr>
        <w:t xml:space="preserve"> of the screening of </w:t>
      </w:r>
      <w:r w:rsidR="008E241B" w:rsidRPr="00032494">
        <w:rPr>
          <w:rFonts w:eastAsia="Calibri" w:cs="Calibri"/>
          <w:color w:val="000000"/>
          <w:sz w:val="24"/>
          <w:szCs w:val="24"/>
          <w:u w:color="000000"/>
          <w:bdr w:val="nil"/>
          <w:lang w:val="en-GB" w:eastAsia="pl-PL"/>
        </w:rPr>
        <w:t>a</w:t>
      </w:r>
      <w:r w:rsidR="00DE085A" w:rsidRPr="00032494">
        <w:rPr>
          <w:rFonts w:eastAsia="Calibri" w:cs="Calibri"/>
          <w:color w:val="000000"/>
          <w:sz w:val="24"/>
          <w:szCs w:val="24"/>
          <w:u w:color="000000"/>
          <w:bdr w:val="nil"/>
          <w:lang w:val="en-GB" w:eastAsia="pl-PL"/>
        </w:rPr>
        <w:t xml:space="preserve"> documentary on the situation of same-sex couples </w:t>
      </w:r>
      <w:r w:rsidR="008E241B" w:rsidRPr="00032494">
        <w:rPr>
          <w:rFonts w:eastAsia="Calibri" w:cs="Calibri"/>
          <w:color w:val="000000"/>
          <w:sz w:val="24"/>
          <w:szCs w:val="24"/>
          <w:u w:color="000000"/>
          <w:bdr w:val="nil"/>
          <w:lang w:val="en-GB" w:eastAsia="pl-PL"/>
        </w:rPr>
        <w:t>constitutes</w:t>
      </w:r>
      <w:r w:rsidR="00DE085A" w:rsidRPr="00032494">
        <w:rPr>
          <w:rFonts w:eastAsia="Calibri" w:cs="Calibri"/>
          <w:color w:val="000000"/>
          <w:sz w:val="24"/>
          <w:szCs w:val="24"/>
          <w:u w:color="000000"/>
          <w:bdr w:val="nil"/>
          <w:lang w:val="en-GB" w:eastAsia="pl-PL"/>
        </w:rPr>
        <w:t xml:space="preserve"> a blatant manifestation of </w:t>
      </w:r>
      <w:r w:rsidR="008E241B" w:rsidRPr="00032494">
        <w:rPr>
          <w:rFonts w:eastAsia="Calibri" w:cs="Calibri"/>
          <w:color w:val="000000"/>
          <w:sz w:val="24"/>
          <w:szCs w:val="24"/>
          <w:u w:color="000000"/>
          <w:bdr w:val="nil"/>
          <w:lang w:val="en-GB" w:eastAsia="pl-PL"/>
        </w:rPr>
        <w:t>restricting</w:t>
      </w:r>
      <w:r w:rsidR="00DE085A" w:rsidRPr="00032494">
        <w:rPr>
          <w:rFonts w:eastAsia="Calibri" w:cs="Calibri"/>
          <w:color w:val="000000"/>
          <w:sz w:val="24"/>
          <w:szCs w:val="24"/>
          <w:u w:color="000000"/>
          <w:bdr w:val="nil"/>
          <w:lang w:val="en-GB" w:eastAsia="pl-PL"/>
        </w:rPr>
        <w:t xml:space="preserve"> artistic freedom and freedom of expression</w:t>
      </w:r>
      <w:r w:rsidR="008E241B" w:rsidRPr="00032494">
        <w:rPr>
          <w:rFonts w:eastAsia="Calibri" w:cs="Calibri"/>
          <w:color w:val="000000"/>
          <w:sz w:val="24"/>
          <w:szCs w:val="24"/>
          <w:u w:color="000000"/>
          <w:bdr w:val="nil"/>
          <w:lang w:val="en-GB" w:eastAsia="pl-PL"/>
        </w:rPr>
        <w:t xml:space="preserve">, as well as of </w:t>
      </w:r>
      <w:r w:rsidR="00DE085A" w:rsidRPr="00032494">
        <w:rPr>
          <w:rFonts w:eastAsia="Calibri" w:cs="Calibri"/>
          <w:color w:val="000000"/>
          <w:sz w:val="24"/>
          <w:szCs w:val="24"/>
          <w:u w:color="000000"/>
          <w:bdr w:val="nil"/>
          <w:lang w:val="en-GB" w:eastAsia="pl-PL"/>
        </w:rPr>
        <w:t xml:space="preserve">discrimination </w:t>
      </w:r>
      <w:r w:rsidR="008E241B" w:rsidRPr="00032494">
        <w:rPr>
          <w:rFonts w:eastAsia="Calibri" w:cs="Calibri"/>
          <w:color w:val="000000"/>
          <w:sz w:val="24"/>
          <w:szCs w:val="24"/>
          <w:u w:color="000000"/>
          <w:bdr w:val="nil"/>
          <w:lang w:val="en-GB" w:eastAsia="pl-PL"/>
        </w:rPr>
        <w:t>on the grounds of</w:t>
      </w:r>
      <w:r w:rsidR="00DE085A" w:rsidRPr="00032494">
        <w:rPr>
          <w:rFonts w:eastAsia="Calibri" w:cs="Calibri"/>
          <w:color w:val="000000"/>
          <w:sz w:val="24"/>
          <w:szCs w:val="24"/>
          <w:u w:color="000000"/>
          <w:bdr w:val="nil"/>
          <w:lang w:val="en-GB" w:eastAsia="pl-PL"/>
        </w:rPr>
        <w:t xml:space="preserve"> sexual orientation. In the opinion of the Commissioner, the </w:t>
      </w:r>
      <w:r w:rsidR="008E241B" w:rsidRPr="00032494">
        <w:rPr>
          <w:rFonts w:eastAsia="Calibri" w:cs="Calibri"/>
          <w:color w:val="000000"/>
          <w:sz w:val="24"/>
          <w:szCs w:val="24"/>
          <w:u w:color="000000"/>
          <w:bdr w:val="nil"/>
          <w:lang w:val="en-GB" w:eastAsia="pl-PL"/>
        </w:rPr>
        <w:t>cancellation of the</w:t>
      </w:r>
      <w:r w:rsidR="00DE085A" w:rsidRPr="00032494">
        <w:rPr>
          <w:rFonts w:eastAsia="Calibri" w:cs="Calibri"/>
          <w:color w:val="000000"/>
          <w:sz w:val="24"/>
          <w:szCs w:val="24"/>
          <w:u w:color="000000"/>
          <w:bdr w:val="nil"/>
          <w:lang w:val="en-GB" w:eastAsia="pl-PL"/>
        </w:rPr>
        <w:t xml:space="preserve"> screening </w:t>
      </w:r>
      <w:r w:rsidR="008E241B" w:rsidRPr="00032494">
        <w:rPr>
          <w:rFonts w:eastAsia="Calibri" w:cs="Calibri"/>
          <w:color w:val="000000"/>
          <w:sz w:val="24"/>
          <w:szCs w:val="24"/>
          <w:u w:color="000000"/>
          <w:bdr w:val="nil"/>
          <w:lang w:val="en-GB" w:eastAsia="pl-PL"/>
        </w:rPr>
        <w:t>violated</w:t>
      </w:r>
      <w:r w:rsidR="00DE085A" w:rsidRPr="00032494">
        <w:rPr>
          <w:rFonts w:eastAsia="Calibri" w:cs="Calibri"/>
          <w:color w:val="000000"/>
          <w:sz w:val="24"/>
          <w:szCs w:val="24"/>
          <w:u w:color="000000"/>
          <w:bdr w:val="nil"/>
          <w:lang w:val="en-GB" w:eastAsia="pl-PL"/>
        </w:rPr>
        <w:t xml:space="preserve"> the constitutional principles of</w:t>
      </w:r>
      <w:r w:rsidR="008E241B"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 xml:space="preserve"> freedom of artistic creation (Article 73 of the Constitution), freedom of expression (Article 54 of the Constitution) and equal access to cultural </w:t>
      </w:r>
      <w:r w:rsidR="008E241B" w:rsidRPr="00032494">
        <w:rPr>
          <w:rFonts w:eastAsia="Calibri" w:cs="Calibri"/>
          <w:color w:val="000000"/>
          <w:sz w:val="24"/>
          <w:szCs w:val="24"/>
          <w:u w:color="000000"/>
          <w:bdr w:val="nil"/>
          <w:lang w:val="en-GB" w:eastAsia="pl-PL"/>
        </w:rPr>
        <w:t>assets (Article 6(1) of the Constitution)</w:t>
      </w:r>
      <w:r w:rsidR="00DE085A" w:rsidRPr="00032494">
        <w:rPr>
          <w:rFonts w:eastAsia="Calibri" w:cs="Calibri"/>
          <w:color w:val="000000"/>
          <w:sz w:val="24"/>
          <w:szCs w:val="24"/>
          <w:u w:color="000000"/>
          <w:bdr w:val="nil"/>
          <w:lang w:val="en-GB" w:eastAsia="pl-PL"/>
        </w:rPr>
        <w:t>. In re</w:t>
      </w:r>
      <w:r w:rsidR="008E241B" w:rsidRPr="00032494">
        <w:rPr>
          <w:rFonts w:eastAsia="Calibri" w:cs="Calibri"/>
          <w:color w:val="000000"/>
          <w:sz w:val="24"/>
          <w:szCs w:val="24"/>
          <w:u w:color="000000"/>
          <w:bdr w:val="nil"/>
          <w:lang w:val="en-GB" w:eastAsia="pl-PL"/>
        </w:rPr>
        <w:t xml:space="preserve">ply, </w:t>
      </w:r>
      <w:r w:rsidR="00DE085A" w:rsidRPr="00032494">
        <w:rPr>
          <w:rFonts w:eastAsia="Calibri" w:cs="Calibri"/>
          <w:color w:val="000000"/>
          <w:sz w:val="24"/>
          <w:szCs w:val="24"/>
          <w:u w:color="000000"/>
          <w:bdr w:val="nil"/>
          <w:lang w:val="en-GB" w:eastAsia="pl-PL"/>
        </w:rPr>
        <w:t xml:space="preserve">the </w:t>
      </w:r>
      <w:r w:rsidR="008E241B" w:rsidRPr="00032494">
        <w:rPr>
          <w:rFonts w:eastAsia="Calibri" w:cs="Calibri"/>
          <w:color w:val="000000"/>
          <w:sz w:val="24"/>
          <w:szCs w:val="24"/>
          <w:u w:color="000000"/>
          <w:bdr w:val="nil"/>
          <w:lang w:val="en-GB" w:eastAsia="pl-PL"/>
        </w:rPr>
        <w:t>m</w:t>
      </w:r>
      <w:r w:rsidR="00DE085A" w:rsidRPr="00032494">
        <w:rPr>
          <w:rFonts w:eastAsia="Calibri" w:cs="Calibri"/>
          <w:color w:val="000000"/>
          <w:sz w:val="24"/>
          <w:szCs w:val="24"/>
          <w:u w:color="000000"/>
          <w:bdr w:val="nil"/>
          <w:lang w:val="en-GB" w:eastAsia="pl-PL"/>
        </w:rPr>
        <w:t xml:space="preserve">ayor of the </w:t>
      </w:r>
      <w:r w:rsidR="008E241B" w:rsidRPr="00032494">
        <w:rPr>
          <w:rFonts w:eastAsia="Calibri" w:cs="Calibri"/>
          <w:color w:val="000000"/>
          <w:sz w:val="24"/>
          <w:szCs w:val="24"/>
          <w:u w:color="000000"/>
          <w:bdr w:val="nil"/>
          <w:lang w:val="en-GB" w:eastAsia="pl-PL"/>
        </w:rPr>
        <w:t>town</w:t>
      </w:r>
      <w:r w:rsidR="00DE085A" w:rsidRPr="00032494">
        <w:rPr>
          <w:rFonts w:eastAsia="Calibri" w:cs="Calibri"/>
          <w:color w:val="000000"/>
          <w:sz w:val="24"/>
          <w:szCs w:val="24"/>
          <w:u w:color="000000"/>
          <w:bdr w:val="nil"/>
          <w:lang w:val="en-GB" w:eastAsia="pl-PL"/>
        </w:rPr>
        <w:t xml:space="preserve"> stated, among others, that </w:t>
      </w:r>
      <w:r w:rsidR="008E241B"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municipal cultural institutions</w:t>
      </w:r>
      <w:r w:rsidR="008E241B" w:rsidRPr="00032494">
        <w:rPr>
          <w:rFonts w:eastAsia="Calibri" w:cs="Calibri"/>
          <w:color w:val="000000"/>
          <w:sz w:val="24"/>
          <w:szCs w:val="24"/>
          <w:u w:color="000000"/>
          <w:bdr w:val="nil"/>
          <w:lang w:val="en-GB" w:eastAsia="pl-PL"/>
        </w:rPr>
        <w:t xml:space="preserve"> </w:t>
      </w:r>
      <w:r w:rsidR="002F6CB1" w:rsidRPr="00032494">
        <w:rPr>
          <w:rFonts w:eastAsia="Calibri" w:cs="Calibri"/>
          <w:color w:val="000000"/>
          <w:sz w:val="24"/>
          <w:szCs w:val="24"/>
          <w:u w:color="000000"/>
          <w:bdr w:val="nil"/>
          <w:lang w:val="en-GB" w:eastAsia="pl-PL"/>
        </w:rPr>
        <w:t>seek</w:t>
      </w:r>
      <w:r w:rsidR="008E241B" w:rsidRPr="00032494">
        <w:rPr>
          <w:rFonts w:eastAsia="Calibri" w:cs="Calibri"/>
          <w:color w:val="000000"/>
          <w:sz w:val="24"/>
          <w:szCs w:val="24"/>
          <w:u w:color="000000"/>
          <w:bdr w:val="nil"/>
          <w:lang w:val="en-GB" w:eastAsia="pl-PL"/>
        </w:rPr>
        <w:t xml:space="preserve"> to organize events for everyone</w:t>
      </w:r>
      <w:r w:rsidR="00DE085A" w:rsidRPr="00032494">
        <w:rPr>
          <w:rFonts w:eastAsia="Calibri" w:cs="Calibri"/>
          <w:color w:val="000000"/>
          <w:sz w:val="24"/>
          <w:szCs w:val="24"/>
          <w:u w:color="000000"/>
          <w:bdr w:val="nil"/>
          <w:lang w:val="en-GB" w:eastAsia="pl-PL"/>
        </w:rPr>
        <w:t xml:space="preserve">, which also means that on the initiative of </w:t>
      </w:r>
      <w:r w:rsidR="002F6CB1" w:rsidRPr="00032494">
        <w:rPr>
          <w:rFonts w:eastAsia="Calibri" w:cs="Calibri"/>
          <w:color w:val="000000"/>
          <w:sz w:val="24"/>
          <w:szCs w:val="24"/>
          <w:u w:color="000000"/>
          <w:bdr w:val="nil"/>
          <w:lang w:val="en-GB" w:eastAsia="pl-PL"/>
        </w:rPr>
        <w:t>municipal</w:t>
      </w:r>
      <w:r w:rsidR="00DE085A" w:rsidRPr="00032494">
        <w:rPr>
          <w:rFonts w:eastAsia="Calibri" w:cs="Calibri"/>
          <w:color w:val="000000"/>
          <w:sz w:val="24"/>
          <w:szCs w:val="24"/>
          <w:u w:color="000000"/>
          <w:bdr w:val="nil"/>
          <w:lang w:val="en-GB" w:eastAsia="pl-PL"/>
        </w:rPr>
        <w:t xml:space="preserve"> authorities, </w:t>
      </w:r>
      <w:r w:rsidR="008E241B" w:rsidRPr="00032494">
        <w:rPr>
          <w:rFonts w:eastAsia="Calibri" w:cs="Calibri"/>
          <w:color w:val="000000"/>
          <w:sz w:val="24"/>
          <w:szCs w:val="24"/>
          <w:u w:color="000000"/>
          <w:bdr w:val="nil"/>
          <w:lang w:val="en-GB" w:eastAsia="pl-PL"/>
        </w:rPr>
        <w:t xml:space="preserve">no </w:t>
      </w:r>
      <w:r w:rsidR="00DE085A" w:rsidRPr="00032494">
        <w:rPr>
          <w:rFonts w:eastAsia="Calibri" w:cs="Calibri"/>
          <w:color w:val="000000"/>
          <w:sz w:val="24"/>
          <w:szCs w:val="24"/>
          <w:u w:color="000000"/>
          <w:bdr w:val="nil"/>
          <w:lang w:val="en-GB" w:eastAsia="pl-PL"/>
        </w:rPr>
        <w:t xml:space="preserve">events </w:t>
      </w:r>
      <w:r w:rsidR="002F6CB1" w:rsidRPr="00032494">
        <w:rPr>
          <w:rFonts w:eastAsia="Calibri" w:cs="Calibri"/>
          <w:color w:val="000000"/>
          <w:sz w:val="24"/>
          <w:szCs w:val="24"/>
          <w:u w:color="000000"/>
          <w:bdr w:val="nil"/>
          <w:lang w:val="en-GB" w:eastAsia="pl-PL"/>
        </w:rPr>
        <w:t xml:space="preserve">will be held that promote </w:t>
      </w:r>
      <w:r w:rsidR="00DE085A" w:rsidRPr="00032494">
        <w:rPr>
          <w:rFonts w:eastAsia="Calibri" w:cs="Calibri"/>
          <w:color w:val="000000"/>
          <w:sz w:val="24"/>
          <w:szCs w:val="24"/>
          <w:u w:color="000000"/>
          <w:bdr w:val="nil"/>
          <w:lang w:val="en-GB" w:eastAsia="pl-PL"/>
        </w:rPr>
        <w:t xml:space="preserve">the rights of persons with any </w:t>
      </w:r>
      <w:r w:rsidR="002F6CB1" w:rsidRPr="00032494">
        <w:rPr>
          <w:rFonts w:eastAsia="Calibri" w:cs="Calibri"/>
          <w:color w:val="000000"/>
          <w:sz w:val="24"/>
          <w:szCs w:val="24"/>
          <w:u w:color="000000"/>
          <w:bdr w:val="nil"/>
          <w:lang w:val="en-GB" w:eastAsia="pl-PL"/>
        </w:rPr>
        <w:t xml:space="preserve">specific </w:t>
      </w:r>
      <w:r w:rsidR="00DE085A" w:rsidRPr="00032494">
        <w:rPr>
          <w:rFonts w:eastAsia="Calibri" w:cs="Calibri"/>
          <w:color w:val="000000"/>
          <w:sz w:val="24"/>
          <w:szCs w:val="24"/>
          <w:u w:color="000000"/>
          <w:bdr w:val="nil"/>
          <w:lang w:val="en-GB" w:eastAsia="pl-PL"/>
        </w:rPr>
        <w:t xml:space="preserve">sexual orientation, including LGBT. It is the </w:t>
      </w:r>
      <w:r w:rsidR="00DE085A" w:rsidRPr="00032494">
        <w:rPr>
          <w:rFonts w:eastAsia="Calibri" w:cs="Calibri"/>
          <w:color w:val="000000"/>
          <w:sz w:val="24"/>
          <w:szCs w:val="24"/>
          <w:u w:color="000000"/>
          <w:bdr w:val="nil"/>
          <w:lang w:val="en-GB" w:eastAsia="pl-PL"/>
        </w:rPr>
        <w:lastRenderedPageBreak/>
        <w:t>duty of municipal authorities to raise</w:t>
      </w:r>
      <w:r w:rsidR="002F6CB1" w:rsidRPr="00032494">
        <w:rPr>
          <w:rFonts w:eastAsia="Calibri" w:cs="Calibri"/>
          <w:color w:val="000000"/>
          <w:sz w:val="24"/>
          <w:szCs w:val="24"/>
          <w:u w:color="000000"/>
          <w:bdr w:val="nil"/>
          <w:lang w:val="en-GB" w:eastAsia="pl-PL"/>
        </w:rPr>
        <w:t xml:space="preserve"> the</w:t>
      </w:r>
      <w:r w:rsidR="00DE085A" w:rsidRPr="00032494">
        <w:rPr>
          <w:rFonts w:eastAsia="Calibri" w:cs="Calibri"/>
          <w:color w:val="000000"/>
          <w:sz w:val="24"/>
          <w:szCs w:val="24"/>
          <w:u w:color="000000"/>
          <w:bdr w:val="nil"/>
          <w:lang w:val="en-GB" w:eastAsia="pl-PL"/>
        </w:rPr>
        <w:t xml:space="preserve"> awareness of </w:t>
      </w:r>
      <w:r w:rsidR="002F6CB1" w:rsidRPr="00032494">
        <w:rPr>
          <w:rFonts w:eastAsia="Calibri" w:cs="Calibri"/>
          <w:color w:val="000000"/>
          <w:sz w:val="24"/>
          <w:szCs w:val="24"/>
          <w:u w:color="000000"/>
          <w:bdr w:val="nil"/>
          <w:lang w:val="en-GB" w:eastAsia="pl-PL"/>
        </w:rPr>
        <w:t xml:space="preserve">the </w:t>
      </w:r>
      <w:r w:rsidR="00DE085A" w:rsidRPr="00032494">
        <w:rPr>
          <w:rFonts w:eastAsia="Calibri" w:cs="Calibri"/>
          <w:color w:val="000000"/>
          <w:sz w:val="24"/>
          <w:szCs w:val="24"/>
          <w:u w:color="000000"/>
          <w:bdr w:val="nil"/>
          <w:lang w:val="en-GB" w:eastAsia="pl-PL"/>
        </w:rPr>
        <w:t xml:space="preserve">rights and </w:t>
      </w:r>
      <w:r w:rsidR="002F6CB1" w:rsidRPr="00032494">
        <w:rPr>
          <w:rFonts w:eastAsia="Calibri" w:cs="Calibri"/>
          <w:color w:val="000000"/>
          <w:sz w:val="24"/>
          <w:szCs w:val="24"/>
          <w:u w:color="000000"/>
          <w:bdr w:val="nil"/>
          <w:lang w:val="en-GB" w:eastAsia="pl-PL"/>
        </w:rPr>
        <w:t>obligations</w:t>
      </w:r>
      <w:r w:rsidR="00DE085A" w:rsidRPr="00032494">
        <w:rPr>
          <w:rFonts w:eastAsia="Calibri" w:cs="Calibri"/>
          <w:color w:val="000000"/>
          <w:sz w:val="24"/>
          <w:szCs w:val="24"/>
          <w:u w:color="000000"/>
          <w:bdr w:val="nil"/>
          <w:lang w:val="en-GB" w:eastAsia="pl-PL"/>
        </w:rPr>
        <w:t xml:space="preserve"> of all citizens, and not to promote </w:t>
      </w:r>
      <w:r w:rsidR="002F6CB1" w:rsidRPr="00032494">
        <w:rPr>
          <w:rFonts w:eastAsia="Calibri" w:cs="Calibri"/>
          <w:color w:val="000000"/>
          <w:sz w:val="24"/>
          <w:szCs w:val="24"/>
          <w:u w:color="000000"/>
          <w:bdr w:val="nil"/>
          <w:lang w:val="en-GB" w:eastAsia="pl-PL"/>
        </w:rPr>
        <w:t xml:space="preserve">a single type of </w:t>
      </w:r>
      <w:r w:rsidR="00DE085A" w:rsidRPr="00032494">
        <w:rPr>
          <w:rFonts w:eastAsia="Calibri" w:cs="Calibri"/>
          <w:color w:val="000000"/>
          <w:sz w:val="24"/>
          <w:szCs w:val="24"/>
          <w:u w:color="000000"/>
          <w:bdr w:val="nil"/>
          <w:lang w:val="en-GB" w:eastAsia="pl-PL"/>
        </w:rPr>
        <w:t>sexual orientation.</w:t>
      </w:r>
      <w:r w:rsidR="002F6CB1"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 xml:space="preserve"> </w:t>
      </w:r>
    </w:p>
    <w:p w:rsidR="00636889" w:rsidRPr="00032494" w:rsidRDefault="00780388" w:rsidP="00780388">
      <w:pPr>
        <w:jc w:val="both"/>
        <w:rPr>
          <w:sz w:val="24"/>
          <w:szCs w:val="24"/>
          <w:lang w:val="en-GB"/>
        </w:rPr>
      </w:pPr>
      <w:r w:rsidRPr="00032494">
        <w:rPr>
          <w:b/>
          <w:sz w:val="24"/>
          <w:szCs w:val="24"/>
          <w:lang w:val="en-GB"/>
        </w:rPr>
        <w:t>11.</w:t>
      </w:r>
      <w:r w:rsidRPr="00032494">
        <w:rPr>
          <w:b/>
          <w:sz w:val="24"/>
          <w:szCs w:val="24"/>
          <w:lang w:val="en-GB"/>
        </w:rPr>
        <w:tab/>
      </w:r>
      <w:r w:rsidR="00636889" w:rsidRPr="00032494">
        <w:rPr>
          <w:b/>
          <w:sz w:val="24"/>
          <w:szCs w:val="24"/>
          <w:lang w:val="en-GB"/>
        </w:rPr>
        <w:t>Public television since 2015</w:t>
      </w:r>
      <w:r w:rsidR="00DE085A" w:rsidRPr="00032494">
        <w:rPr>
          <w:b/>
          <w:sz w:val="24"/>
          <w:szCs w:val="24"/>
          <w:lang w:val="en-GB"/>
        </w:rPr>
        <w:t xml:space="preserve"> </w:t>
      </w:r>
    </w:p>
    <w:p w:rsidR="00780388" w:rsidRDefault="00510354" w:rsidP="00780388">
      <w:pPr>
        <w:shd w:val="clear" w:color="auto" w:fill="FFFEFE"/>
        <w:spacing w:after="300" w:line="360" w:lineRule="auto"/>
        <w:jc w:val="both"/>
        <w:textAlignment w:val="baseline"/>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Since</w:t>
      </w:r>
      <w:r w:rsidR="00DE085A" w:rsidRPr="00032494">
        <w:rPr>
          <w:rFonts w:eastAsia="Calibri" w:cs="Calibri"/>
          <w:color w:val="000000"/>
          <w:sz w:val="24"/>
          <w:szCs w:val="24"/>
          <w:u w:color="000000"/>
          <w:bdr w:val="nil"/>
          <w:lang w:val="en-GB" w:eastAsia="pl-PL"/>
        </w:rPr>
        <w:t xml:space="preserve"> 2015, the Commissioner </w:t>
      </w:r>
      <w:r w:rsidRPr="00032494">
        <w:rPr>
          <w:rFonts w:eastAsia="Calibri" w:cs="Calibri"/>
          <w:color w:val="000000"/>
          <w:sz w:val="24"/>
          <w:szCs w:val="24"/>
          <w:u w:color="000000"/>
          <w:bdr w:val="nil"/>
          <w:lang w:val="en-GB" w:eastAsia="pl-PL"/>
        </w:rPr>
        <w:t xml:space="preserve">has been concerned with the </w:t>
      </w:r>
      <w:r w:rsidR="00DE085A" w:rsidRPr="00032494">
        <w:rPr>
          <w:rFonts w:eastAsia="Calibri" w:cs="Calibri"/>
          <w:color w:val="000000"/>
          <w:sz w:val="24"/>
          <w:szCs w:val="24"/>
          <w:u w:color="000000"/>
          <w:bdr w:val="nil"/>
          <w:lang w:val="en-GB" w:eastAsia="pl-PL"/>
        </w:rPr>
        <w:t xml:space="preserve">changes </w:t>
      </w:r>
      <w:r w:rsidRPr="00032494">
        <w:rPr>
          <w:rFonts w:eastAsia="Calibri" w:cs="Calibri"/>
          <w:color w:val="000000"/>
          <w:sz w:val="24"/>
          <w:szCs w:val="24"/>
          <w:u w:color="000000"/>
          <w:bdr w:val="nil"/>
          <w:lang w:val="en-GB" w:eastAsia="pl-PL"/>
        </w:rPr>
        <w:t>taking place</w:t>
      </w:r>
      <w:r w:rsidR="00DE085A" w:rsidRPr="00032494">
        <w:rPr>
          <w:rFonts w:eastAsia="Calibri" w:cs="Calibri"/>
          <w:color w:val="000000"/>
          <w:sz w:val="24"/>
          <w:szCs w:val="24"/>
          <w:u w:color="000000"/>
          <w:bdr w:val="nil"/>
          <w:lang w:val="en-GB" w:eastAsia="pl-PL"/>
        </w:rPr>
        <w:t xml:space="preserve"> in </w:t>
      </w:r>
      <w:r w:rsidRPr="00032494">
        <w:rPr>
          <w:rFonts w:eastAsia="Calibri" w:cs="Calibri"/>
          <w:color w:val="000000"/>
          <w:sz w:val="24"/>
          <w:szCs w:val="24"/>
          <w:u w:color="000000"/>
          <w:bdr w:val="nil"/>
          <w:lang w:val="en-GB" w:eastAsia="pl-PL"/>
        </w:rPr>
        <w:t xml:space="preserve">the </w:t>
      </w:r>
      <w:r w:rsidR="00DE085A" w:rsidRPr="00032494">
        <w:rPr>
          <w:rFonts w:eastAsia="Calibri" w:cs="Calibri"/>
          <w:color w:val="000000"/>
          <w:sz w:val="24"/>
          <w:szCs w:val="24"/>
          <w:u w:color="000000"/>
          <w:bdr w:val="nil"/>
          <w:lang w:val="en-GB" w:eastAsia="pl-PL"/>
        </w:rPr>
        <w:t>public television. After the change of the president of th</w:t>
      </w:r>
      <w:r w:rsidRPr="00032494">
        <w:rPr>
          <w:rFonts w:eastAsia="Calibri" w:cs="Calibri"/>
          <w:color w:val="000000"/>
          <w:sz w:val="24"/>
          <w:szCs w:val="24"/>
          <w:u w:color="000000"/>
          <w:bdr w:val="nil"/>
          <w:lang w:val="en-GB" w:eastAsia="pl-PL"/>
        </w:rPr>
        <w:t>e organisation, many</w:t>
      </w:r>
      <w:r w:rsidR="00DE085A" w:rsidRPr="00032494">
        <w:rPr>
          <w:rFonts w:eastAsia="Calibri" w:cs="Calibri"/>
          <w:color w:val="000000"/>
          <w:sz w:val="24"/>
          <w:szCs w:val="24"/>
          <w:u w:color="000000"/>
          <w:bdr w:val="nil"/>
          <w:lang w:val="en-GB" w:eastAsia="pl-PL"/>
        </w:rPr>
        <w:t xml:space="preserve"> well-known journalists were </w:t>
      </w:r>
      <w:r w:rsidRPr="00032494">
        <w:rPr>
          <w:rFonts w:eastAsia="Calibri" w:cs="Calibri"/>
          <w:color w:val="000000"/>
          <w:sz w:val="24"/>
          <w:szCs w:val="24"/>
          <w:u w:color="000000"/>
          <w:bdr w:val="nil"/>
          <w:lang w:val="en-GB" w:eastAsia="pl-PL"/>
        </w:rPr>
        <w:t>dismissed</w:t>
      </w:r>
      <w:r w:rsidR="00DE085A"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Note should be taken of one-sidedness</w:t>
      </w:r>
      <w:r w:rsidR="00DE085A" w:rsidRPr="00032494">
        <w:rPr>
          <w:rFonts w:eastAsia="Calibri" w:cs="Calibri"/>
          <w:color w:val="000000"/>
          <w:sz w:val="24"/>
          <w:szCs w:val="24"/>
          <w:u w:color="000000"/>
          <w:bdr w:val="nil"/>
          <w:lang w:val="en-GB" w:eastAsia="pl-PL"/>
        </w:rPr>
        <w:t xml:space="preserve"> of the formulated message</w:t>
      </w:r>
      <w:r w:rsidRPr="00032494">
        <w:rPr>
          <w:rFonts w:eastAsia="Calibri" w:cs="Calibri"/>
          <w:color w:val="000000"/>
          <w:sz w:val="24"/>
          <w:szCs w:val="24"/>
          <w:u w:color="000000"/>
          <w:bdr w:val="nil"/>
          <w:lang w:val="en-GB" w:eastAsia="pl-PL"/>
        </w:rPr>
        <w:t>s</w:t>
      </w:r>
      <w:r w:rsidR="00DE085A" w:rsidRPr="00032494">
        <w:rPr>
          <w:rFonts w:eastAsia="Calibri" w:cs="Calibri"/>
          <w:color w:val="000000"/>
          <w:sz w:val="24"/>
          <w:szCs w:val="24"/>
          <w:u w:color="000000"/>
          <w:bdr w:val="nil"/>
          <w:lang w:val="en-GB" w:eastAsia="pl-PL"/>
        </w:rPr>
        <w:t xml:space="preserve">, as well as </w:t>
      </w:r>
      <w:r w:rsidRPr="00032494">
        <w:rPr>
          <w:rFonts w:eastAsia="Calibri" w:cs="Calibri"/>
          <w:color w:val="000000"/>
          <w:sz w:val="24"/>
          <w:szCs w:val="24"/>
          <w:u w:color="000000"/>
          <w:bdr w:val="nil"/>
          <w:lang w:val="en-GB" w:eastAsia="pl-PL"/>
        </w:rPr>
        <w:t>the broadcasting</w:t>
      </w:r>
      <w:r w:rsidR="00DE085A" w:rsidRPr="00032494">
        <w:rPr>
          <w:rFonts w:eastAsia="Calibri" w:cs="Calibri"/>
          <w:color w:val="000000"/>
          <w:sz w:val="24"/>
          <w:szCs w:val="24"/>
          <w:u w:color="000000"/>
          <w:bdr w:val="nil"/>
          <w:lang w:val="en-GB" w:eastAsia="pl-PL"/>
        </w:rPr>
        <w:t xml:space="preserve"> of discriminatory materials e.g. in the context of the migration crisis. In 2016, the Commissioner unsuccessfully </w:t>
      </w:r>
      <w:r w:rsidRPr="00032494">
        <w:rPr>
          <w:rFonts w:eastAsia="Calibri" w:cs="Calibri"/>
          <w:color w:val="000000"/>
          <w:sz w:val="24"/>
          <w:szCs w:val="24"/>
          <w:u w:color="000000"/>
          <w:bdr w:val="nil"/>
          <w:lang w:val="en-GB" w:eastAsia="pl-PL"/>
        </w:rPr>
        <w:t>intervened with regard to the issue of</w:t>
      </w:r>
      <w:r w:rsidR="00DE085A"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a </w:t>
      </w:r>
      <w:r w:rsidR="00DE085A" w:rsidRPr="00032494">
        <w:rPr>
          <w:rFonts w:eastAsia="Calibri" w:cs="Calibri"/>
          <w:color w:val="000000"/>
          <w:sz w:val="24"/>
          <w:szCs w:val="24"/>
          <w:u w:color="000000"/>
          <w:bdr w:val="nil"/>
          <w:lang w:val="en-GB" w:eastAsia="pl-PL"/>
        </w:rPr>
        <w:t xml:space="preserve">negative </w:t>
      </w:r>
      <w:r w:rsidRPr="00032494">
        <w:rPr>
          <w:rFonts w:eastAsia="Calibri" w:cs="Calibri"/>
          <w:color w:val="000000"/>
          <w:sz w:val="24"/>
          <w:szCs w:val="24"/>
          <w:u w:color="000000"/>
          <w:bdr w:val="nil"/>
          <w:lang w:val="en-GB" w:eastAsia="pl-PL"/>
        </w:rPr>
        <w:t xml:space="preserve">approach taken when presenting </w:t>
      </w:r>
      <w:r w:rsidR="00DE085A" w:rsidRPr="00032494">
        <w:rPr>
          <w:rFonts w:eastAsia="Calibri" w:cs="Calibri"/>
          <w:color w:val="000000"/>
          <w:sz w:val="24"/>
          <w:szCs w:val="24"/>
          <w:u w:color="000000"/>
          <w:bdr w:val="nil"/>
          <w:lang w:val="en-GB" w:eastAsia="pl-PL"/>
        </w:rPr>
        <w:t xml:space="preserve">activities of non-governmental organizations </w:t>
      </w:r>
      <w:r w:rsidRPr="00032494">
        <w:rPr>
          <w:rFonts w:eastAsia="Calibri" w:cs="Calibri"/>
          <w:color w:val="000000"/>
          <w:sz w:val="24"/>
          <w:szCs w:val="24"/>
          <w:u w:color="000000"/>
          <w:bdr w:val="nil"/>
          <w:lang w:val="en-GB" w:eastAsia="pl-PL"/>
        </w:rPr>
        <w:t xml:space="preserve">that perform the </w:t>
      </w:r>
      <w:r w:rsidR="00DE085A" w:rsidRPr="00032494">
        <w:rPr>
          <w:rFonts w:eastAsia="Calibri" w:cs="Calibri"/>
          <w:color w:val="000000"/>
          <w:sz w:val="24"/>
          <w:szCs w:val="24"/>
          <w:u w:color="000000"/>
          <w:bdr w:val="nil"/>
          <w:lang w:val="en-GB" w:eastAsia="pl-PL"/>
        </w:rPr>
        <w:t xml:space="preserve">so-called </w:t>
      </w:r>
      <w:r w:rsidRPr="00032494">
        <w:rPr>
          <w:rFonts w:eastAsia="Calibri" w:cs="Calibri"/>
          <w:color w:val="000000"/>
          <w:sz w:val="24"/>
          <w:szCs w:val="24"/>
          <w:u w:color="000000"/>
          <w:bdr w:val="nil"/>
          <w:lang w:val="en-GB" w:eastAsia="pl-PL"/>
        </w:rPr>
        <w:t>watchdog</w:t>
      </w:r>
      <w:r w:rsidR="00DE085A" w:rsidRPr="00032494">
        <w:rPr>
          <w:rFonts w:eastAsia="Calibri" w:cs="Calibri"/>
          <w:color w:val="000000"/>
          <w:sz w:val="24"/>
          <w:szCs w:val="24"/>
          <w:u w:color="000000"/>
          <w:bdr w:val="nil"/>
          <w:lang w:val="en-GB" w:eastAsia="pl-PL"/>
        </w:rPr>
        <w:t xml:space="preserve"> </w:t>
      </w:r>
      <w:r w:rsidR="009A1689" w:rsidRPr="00032494">
        <w:rPr>
          <w:rFonts w:eastAsia="Calibri" w:cs="Calibri"/>
          <w:color w:val="000000"/>
          <w:sz w:val="24"/>
          <w:szCs w:val="24"/>
          <w:u w:color="000000"/>
          <w:bdr w:val="nil"/>
          <w:lang w:val="en-GB" w:eastAsia="pl-PL"/>
        </w:rPr>
        <w:t>role</w:t>
      </w:r>
      <w:r w:rsidR="00DE085A" w:rsidRPr="00032494">
        <w:rPr>
          <w:rFonts w:eastAsia="Calibri" w:cs="Calibri"/>
          <w:color w:val="000000"/>
          <w:sz w:val="24"/>
          <w:szCs w:val="24"/>
          <w:u w:color="000000"/>
          <w:bdr w:val="nil"/>
          <w:lang w:val="en-GB" w:eastAsia="pl-PL"/>
        </w:rPr>
        <w:t xml:space="preserve">. </w:t>
      </w:r>
      <w:r w:rsidR="009A1689" w:rsidRPr="00032494">
        <w:rPr>
          <w:rFonts w:eastAsia="Calibri" w:cs="Calibri"/>
          <w:color w:val="000000"/>
          <w:sz w:val="24"/>
          <w:szCs w:val="24"/>
          <w:u w:color="000000"/>
          <w:bdr w:val="nil"/>
          <w:lang w:val="en-GB" w:eastAsia="pl-PL"/>
        </w:rPr>
        <w:t>The p</w:t>
      </w:r>
      <w:r w:rsidR="00DE085A" w:rsidRPr="00032494">
        <w:rPr>
          <w:rFonts w:eastAsia="Calibri" w:cs="Calibri"/>
          <w:color w:val="000000"/>
          <w:sz w:val="24"/>
          <w:szCs w:val="24"/>
          <w:u w:color="000000"/>
          <w:bdr w:val="nil"/>
          <w:lang w:val="en-GB" w:eastAsia="pl-PL"/>
        </w:rPr>
        <w:t xml:space="preserve">ublic television </w:t>
      </w:r>
      <w:r w:rsidR="009A1689" w:rsidRPr="00032494">
        <w:rPr>
          <w:rFonts w:eastAsia="Calibri" w:cs="Calibri"/>
          <w:color w:val="000000"/>
          <w:sz w:val="24"/>
          <w:szCs w:val="24"/>
          <w:u w:color="000000"/>
          <w:bdr w:val="nil"/>
          <w:lang w:val="en-GB" w:eastAsia="pl-PL"/>
        </w:rPr>
        <w:t>also provided only</w:t>
      </w:r>
      <w:r w:rsidR="00DE085A" w:rsidRPr="00032494">
        <w:rPr>
          <w:rFonts w:eastAsia="Calibri" w:cs="Calibri"/>
          <w:color w:val="000000"/>
          <w:sz w:val="24"/>
          <w:szCs w:val="24"/>
          <w:u w:color="000000"/>
          <w:bdr w:val="nil"/>
          <w:lang w:val="en-GB" w:eastAsia="pl-PL"/>
        </w:rPr>
        <w:t xml:space="preserve"> limited </w:t>
      </w:r>
      <w:r w:rsidR="009A1689" w:rsidRPr="00032494">
        <w:rPr>
          <w:rFonts w:eastAsia="Calibri" w:cs="Calibri"/>
          <w:color w:val="000000"/>
          <w:sz w:val="24"/>
          <w:szCs w:val="24"/>
          <w:u w:color="000000"/>
          <w:bdr w:val="nil"/>
          <w:lang w:val="en-GB" w:eastAsia="pl-PL"/>
        </w:rPr>
        <w:t xml:space="preserve">coverage of the </w:t>
      </w:r>
      <w:r w:rsidR="00DE085A" w:rsidRPr="00032494">
        <w:rPr>
          <w:rFonts w:eastAsia="Calibri" w:cs="Calibri"/>
          <w:color w:val="000000"/>
          <w:sz w:val="24"/>
          <w:szCs w:val="24"/>
          <w:u w:color="000000"/>
          <w:bdr w:val="nil"/>
          <w:lang w:val="en-GB" w:eastAsia="pl-PL"/>
        </w:rPr>
        <w:t xml:space="preserve">Great Orchestra </w:t>
      </w:r>
      <w:r w:rsidR="009A1689" w:rsidRPr="00032494">
        <w:rPr>
          <w:rFonts w:eastAsia="Calibri" w:cs="Calibri"/>
          <w:color w:val="000000"/>
          <w:sz w:val="24"/>
          <w:szCs w:val="24"/>
          <w:u w:color="000000"/>
          <w:bdr w:val="nil"/>
          <w:lang w:val="en-GB" w:eastAsia="pl-PL"/>
        </w:rPr>
        <w:t>for</w:t>
      </w:r>
      <w:r w:rsidR="00DE085A" w:rsidRPr="00032494">
        <w:rPr>
          <w:rFonts w:eastAsia="Calibri" w:cs="Calibri"/>
          <w:color w:val="000000"/>
          <w:sz w:val="24"/>
          <w:szCs w:val="24"/>
          <w:u w:color="000000"/>
          <w:bdr w:val="nil"/>
          <w:lang w:val="en-GB" w:eastAsia="pl-PL"/>
        </w:rPr>
        <w:t xml:space="preserve"> Christmas Charity</w:t>
      </w:r>
      <w:r w:rsidR="009A1689" w:rsidRPr="00032494">
        <w:rPr>
          <w:rFonts w:eastAsia="Calibri" w:cs="Calibri"/>
          <w:color w:val="000000"/>
          <w:sz w:val="24"/>
          <w:szCs w:val="24"/>
          <w:u w:color="000000"/>
          <w:bdr w:val="nil"/>
          <w:lang w:val="en-GB" w:eastAsia="pl-PL"/>
        </w:rPr>
        <w:t xml:space="preserve">, </w:t>
      </w:r>
      <w:r w:rsidR="00DE085A" w:rsidRPr="00032494">
        <w:rPr>
          <w:rFonts w:eastAsia="Calibri" w:cs="Calibri"/>
          <w:color w:val="000000"/>
          <w:sz w:val="24"/>
          <w:szCs w:val="24"/>
          <w:u w:color="000000"/>
          <w:bdr w:val="nil"/>
          <w:lang w:val="en-GB" w:eastAsia="pl-PL"/>
        </w:rPr>
        <w:t xml:space="preserve">one of the </w:t>
      </w:r>
      <w:r w:rsidR="00B97050" w:rsidRPr="00032494">
        <w:rPr>
          <w:rFonts w:eastAsia="Calibri" w:cs="Calibri"/>
          <w:color w:val="000000"/>
          <w:sz w:val="24"/>
          <w:szCs w:val="24"/>
          <w:u w:color="000000"/>
          <w:bdr w:val="nil"/>
          <w:lang w:val="en-GB" w:eastAsia="pl-PL"/>
        </w:rPr>
        <w:t>largest</w:t>
      </w:r>
      <w:r w:rsidR="00DE085A" w:rsidRPr="00032494">
        <w:rPr>
          <w:rFonts w:eastAsia="Calibri" w:cs="Calibri"/>
          <w:color w:val="000000"/>
          <w:sz w:val="24"/>
          <w:szCs w:val="24"/>
          <w:u w:color="000000"/>
          <w:bdr w:val="nil"/>
          <w:lang w:val="en-GB" w:eastAsia="pl-PL"/>
        </w:rPr>
        <w:t xml:space="preserve"> charity campaigns</w:t>
      </w:r>
      <w:r w:rsidR="00B97050" w:rsidRPr="00032494">
        <w:rPr>
          <w:rFonts w:eastAsia="Calibri" w:cs="Calibri"/>
          <w:color w:val="000000"/>
          <w:sz w:val="24"/>
          <w:szCs w:val="24"/>
          <w:u w:color="000000"/>
          <w:bdr w:val="nil"/>
          <w:lang w:val="en-GB" w:eastAsia="pl-PL"/>
        </w:rPr>
        <w:t xml:space="preserve"> in Poland</w:t>
      </w:r>
      <w:r w:rsidR="00DE085A" w:rsidRPr="00032494">
        <w:rPr>
          <w:rFonts w:eastAsia="Calibri" w:cs="Calibri"/>
          <w:color w:val="000000"/>
          <w:sz w:val="24"/>
          <w:szCs w:val="24"/>
          <w:u w:color="000000"/>
          <w:bdr w:val="nil"/>
          <w:lang w:val="en-GB" w:eastAsia="pl-PL"/>
        </w:rPr>
        <w:t xml:space="preserve">. The reason </w:t>
      </w:r>
      <w:r w:rsidR="00B97050" w:rsidRPr="00032494">
        <w:rPr>
          <w:rFonts w:eastAsia="Calibri" w:cs="Calibri"/>
          <w:color w:val="000000"/>
          <w:sz w:val="24"/>
          <w:szCs w:val="24"/>
          <w:u w:color="000000"/>
          <w:bdr w:val="nil"/>
          <w:lang w:val="en-GB" w:eastAsia="pl-PL"/>
        </w:rPr>
        <w:t>for it has been the negative perception,</w:t>
      </w:r>
      <w:r w:rsidR="00DE085A" w:rsidRPr="00032494">
        <w:rPr>
          <w:rFonts w:eastAsia="Calibri" w:cs="Calibri"/>
          <w:color w:val="000000"/>
          <w:sz w:val="24"/>
          <w:szCs w:val="24"/>
          <w:u w:color="000000"/>
          <w:bdr w:val="nil"/>
          <w:lang w:val="en-GB" w:eastAsia="pl-PL"/>
        </w:rPr>
        <w:t xml:space="preserve"> by the ruling </w:t>
      </w:r>
      <w:r w:rsidR="00B97050" w:rsidRPr="00032494">
        <w:rPr>
          <w:rFonts w:eastAsia="Calibri" w:cs="Calibri"/>
          <w:color w:val="000000"/>
          <w:sz w:val="24"/>
          <w:szCs w:val="24"/>
          <w:u w:color="000000"/>
          <w:bdr w:val="nil"/>
          <w:lang w:val="en-GB" w:eastAsia="pl-PL"/>
        </w:rPr>
        <w:t xml:space="preserve">party’s </w:t>
      </w:r>
      <w:r w:rsidR="00DE085A" w:rsidRPr="00032494">
        <w:rPr>
          <w:rFonts w:eastAsia="Calibri" w:cs="Calibri"/>
          <w:color w:val="000000"/>
          <w:sz w:val="24"/>
          <w:szCs w:val="24"/>
          <w:u w:color="000000"/>
          <w:bdr w:val="nil"/>
          <w:lang w:val="en-GB" w:eastAsia="pl-PL"/>
        </w:rPr>
        <w:t>politicians</w:t>
      </w:r>
      <w:r w:rsidR="00B97050"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 xml:space="preserve"> of Jerzy Owsiak</w:t>
      </w:r>
      <w:r w:rsidR="00B97050" w:rsidRPr="00032494">
        <w:rPr>
          <w:rFonts w:eastAsia="Calibri" w:cs="Calibri"/>
          <w:color w:val="000000"/>
          <w:sz w:val="24"/>
          <w:szCs w:val="24"/>
          <w:u w:color="000000"/>
          <w:bdr w:val="nil"/>
          <w:lang w:val="en-GB" w:eastAsia="pl-PL"/>
        </w:rPr>
        <w:t xml:space="preserve">, the chief </w:t>
      </w:r>
      <w:r w:rsidR="00DE085A" w:rsidRPr="00032494">
        <w:rPr>
          <w:rFonts w:eastAsia="Calibri" w:cs="Calibri"/>
          <w:color w:val="000000"/>
          <w:sz w:val="24"/>
          <w:szCs w:val="24"/>
          <w:u w:color="000000"/>
          <w:bdr w:val="nil"/>
          <w:lang w:val="en-GB" w:eastAsia="pl-PL"/>
        </w:rPr>
        <w:t>organizer of the action. In 2018, based on media reports, the Commissioner for Human Rights received information about the possib</w:t>
      </w:r>
      <w:r w:rsidR="00B97050" w:rsidRPr="00032494">
        <w:rPr>
          <w:rFonts w:eastAsia="Calibri" w:cs="Calibri"/>
          <w:color w:val="000000"/>
          <w:sz w:val="24"/>
          <w:szCs w:val="24"/>
          <w:u w:color="000000"/>
          <w:bdr w:val="nil"/>
          <w:lang w:val="en-GB" w:eastAsia="pl-PL"/>
        </w:rPr>
        <w:t>ility of the</w:t>
      </w:r>
      <w:r w:rsidR="00DE085A" w:rsidRPr="00032494">
        <w:rPr>
          <w:rFonts w:eastAsia="Calibri" w:cs="Calibri"/>
          <w:color w:val="000000"/>
          <w:sz w:val="24"/>
          <w:szCs w:val="24"/>
          <w:u w:color="000000"/>
          <w:bdr w:val="nil"/>
          <w:lang w:val="en-GB" w:eastAsia="pl-PL"/>
        </w:rPr>
        <w:t xml:space="preserve"> existence of a </w:t>
      </w:r>
      <w:r w:rsidR="00B97050"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black</w:t>
      </w:r>
      <w:r w:rsidR="00B97050" w:rsidRPr="00032494">
        <w:rPr>
          <w:rFonts w:eastAsia="Calibri" w:cs="Calibri"/>
          <w:color w:val="000000"/>
          <w:sz w:val="24"/>
          <w:szCs w:val="24"/>
          <w:u w:color="000000"/>
          <w:bdr w:val="nil"/>
          <w:lang w:val="en-GB" w:eastAsia="pl-PL"/>
        </w:rPr>
        <w:t xml:space="preserve"> </w:t>
      </w:r>
      <w:r w:rsidR="00DE085A" w:rsidRPr="00032494">
        <w:rPr>
          <w:rFonts w:eastAsia="Calibri" w:cs="Calibri"/>
          <w:color w:val="000000"/>
          <w:sz w:val="24"/>
          <w:szCs w:val="24"/>
          <w:u w:color="000000"/>
          <w:bdr w:val="nil"/>
          <w:lang w:val="en-GB" w:eastAsia="pl-PL"/>
        </w:rPr>
        <w:t>list</w:t>
      </w:r>
      <w:r w:rsidR="00B97050" w:rsidRPr="00032494">
        <w:rPr>
          <w:rFonts w:eastAsia="Calibri" w:cs="Calibri"/>
          <w:color w:val="000000"/>
          <w:sz w:val="24"/>
          <w:szCs w:val="24"/>
          <w:u w:color="000000"/>
          <w:bdr w:val="nil"/>
          <w:lang w:val="en-GB" w:eastAsia="pl-PL"/>
        </w:rPr>
        <w:t>” of journalists, experts</w:t>
      </w:r>
      <w:r w:rsidR="00DE085A" w:rsidRPr="00032494">
        <w:rPr>
          <w:rFonts w:eastAsia="Calibri" w:cs="Calibri"/>
          <w:color w:val="000000"/>
          <w:sz w:val="24"/>
          <w:szCs w:val="24"/>
          <w:u w:color="000000"/>
          <w:bdr w:val="nil"/>
          <w:lang w:val="en-GB" w:eastAsia="pl-PL"/>
        </w:rPr>
        <w:t xml:space="preserve"> and politicians who </w:t>
      </w:r>
      <w:r w:rsidR="00B97050" w:rsidRPr="00032494">
        <w:rPr>
          <w:rFonts w:eastAsia="Calibri" w:cs="Calibri"/>
          <w:color w:val="000000"/>
          <w:sz w:val="24"/>
          <w:szCs w:val="24"/>
          <w:u w:color="000000"/>
          <w:bdr w:val="nil"/>
          <w:lang w:val="en-GB" w:eastAsia="pl-PL"/>
        </w:rPr>
        <w:t>may</w:t>
      </w:r>
      <w:r w:rsidR="00DE085A" w:rsidRPr="00032494">
        <w:rPr>
          <w:rFonts w:eastAsia="Calibri" w:cs="Calibri"/>
          <w:color w:val="000000"/>
          <w:sz w:val="24"/>
          <w:szCs w:val="24"/>
          <w:u w:color="000000"/>
          <w:bdr w:val="nil"/>
          <w:lang w:val="en-GB" w:eastAsia="pl-PL"/>
        </w:rPr>
        <w:t xml:space="preserve"> not be invited to</w:t>
      </w:r>
      <w:r w:rsidR="00B97050" w:rsidRPr="00032494">
        <w:rPr>
          <w:rFonts w:eastAsia="Calibri" w:cs="Calibri"/>
          <w:color w:val="000000"/>
          <w:sz w:val="24"/>
          <w:szCs w:val="24"/>
          <w:u w:color="000000"/>
          <w:bdr w:val="nil"/>
          <w:lang w:val="en-GB" w:eastAsia="pl-PL"/>
        </w:rPr>
        <w:t xml:space="preserve"> the</w:t>
      </w:r>
      <w:r w:rsidR="00DE085A" w:rsidRPr="00032494">
        <w:rPr>
          <w:rFonts w:eastAsia="Calibri" w:cs="Calibri"/>
          <w:color w:val="000000"/>
          <w:sz w:val="24"/>
          <w:szCs w:val="24"/>
          <w:u w:color="000000"/>
          <w:bdr w:val="nil"/>
          <w:lang w:val="en-GB" w:eastAsia="pl-PL"/>
        </w:rPr>
        <w:t xml:space="preserve"> public</w:t>
      </w:r>
      <w:r w:rsidR="00B97050" w:rsidRPr="00032494">
        <w:rPr>
          <w:rFonts w:eastAsia="Calibri" w:cs="Calibri"/>
          <w:color w:val="000000"/>
          <w:sz w:val="24"/>
          <w:szCs w:val="24"/>
          <w:u w:color="000000"/>
          <w:bdr w:val="nil"/>
          <w:lang w:val="en-GB" w:eastAsia="pl-PL"/>
        </w:rPr>
        <w:t>-sector’s</w:t>
      </w:r>
      <w:r w:rsidR="00DE085A" w:rsidRPr="00032494">
        <w:rPr>
          <w:rFonts w:eastAsia="Calibri" w:cs="Calibri"/>
          <w:color w:val="000000"/>
          <w:sz w:val="24"/>
          <w:szCs w:val="24"/>
          <w:u w:color="000000"/>
          <w:bdr w:val="nil"/>
          <w:lang w:val="en-GB" w:eastAsia="pl-PL"/>
        </w:rPr>
        <w:t xml:space="preserve"> media. The </w:t>
      </w:r>
      <w:r w:rsidR="00B97050" w:rsidRPr="00032494">
        <w:rPr>
          <w:rFonts w:eastAsia="Calibri" w:cs="Calibri"/>
          <w:color w:val="000000"/>
          <w:sz w:val="24"/>
          <w:szCs w:val="24"/>
          <w:u w:color="000000"/>
          <w:bdr w:val="nil"/>
          <w:lang w:val="en-GB" w:eastAsia="pl-PL"/>
        </w:rPr>
        <w:t xml:space="preserve">matter began with a message posted on social media by </w:t>
      </w:r>
      <w:r w:rsidR="00DE085A" w:rsidRPr="00032494">
        <w:rPr>
          <w:rFonts w:eastAsia="Calibri" w:cs="Calibri"/>
          <w:color w:val="000000"/>
          <w:sz w:val="24"/>
          <w:szCs w:val="24"/>
          <w:u w:color="000000"/>
          <w:bdr w:val="nil"/>
          <w:lang w:val="en-GB" w:eastAsia="pl-PL"/>
        </w:rPr>
        <w:t xml:space="preserve">a </w:t>
      </w:r>
      <w:r w:rsidR="00B97050" w:rsidRPr="00032494">
        <w:rPr>
          <w:rFonts w:eastAsia="Calibri" w:cs="Calibri"/>
          <w:color w:val="000000"/>
          <w:sz w:val="24"/>
          <w:szCs w:val="24"/>
          <w:u w:color="000000"/>
          <w:bdr w:val="nil"/>
          <w:lang w:val="en-GB" w:eastAsia="pl-PL"/>
        </w:rPr>
        <w:t>popular</w:t>
      </w:r>
      <w:r w:rsidR="00DE085A" w:rsidRPr="00032494">
        <w:rPr>
          <w:rFonts w:eastAsia="Calibri" w:cs="Calibri"/>
          <w:color w:val="000000"/>
          <w:sz w:val="24"/>
          <w:szCs w:val="24"/>
          <w:u w:color="000000"/>
          <w:bdr w:val="nil"/>
          <w:lang w:val="en-GB" w:eastAsia="pl-PL"/>
        </w:rPr>
        <w:t xml:space="preserve"> Polish journalist and writer</w:t>
      </w:r>
      <w:r w:rsidR="00B97050" w:rsidRPr="00032494">
        <w:rPr>
          <w:rFonts w:eastAsia="Calibri" w:cs="Calibri"/>
          <w:color w:val="000000"/>
          <w:sz w:val="24"/>
          <w:szCs w:val="24"/>
          <w:u w:color="000000"/>
          <w:bdr w:val="nil"/>
          <w:lang w:val="en-GB" w:eastAsia="pl-PL"/>
        </w:rPr>
        <w:t xml:space="preserve"> who</w:t>
      </w:r>
      <w:r w:rsidR="00DE085A" w:rsidRPr="00032494">
        <w:rPr>
          <w:rFonts w:eastAsia="Calibri" w:cs="Calibri"/>
          <w:color w:val="000000"/>
          <w:sz w:val="24"/>
          <w:szCs w:val="24"/>
          <w:u w:color="000000"/>
          <w:bdr w:val="nil"/>
          <w:lang w:val="en-GB" w:eastAsia="pl-PL"/>
        </w:rPr>
        <w:t xml:space="preserve"> referred to a</w:t>
      </w:r>
      <w:r w:rsidR="00B97050" w:rsidRPr="00032494">
        <w:rPr>
          <w:rFonts w:eastAsia="Calibri" w:cs="Calibri"/>
          <w:color w:val="000000"/>
          <w:sz w:val="24"/>
          <w:szCs w:val="24"/>
          <w:u w:color="000000"/>
          <w:bdr w:val="nil"/>
          <w:lang w:val="en-GB" w:eastAsia="pl-PL"/>
        </w:rPr>
        <w:t xml:space="preserve"> conversation </w:t>
      </w:r>
      <w:r w:rsidR="00DE085A" w:rsidRPr="00032494">
        <w:rPr>
          <w:rFonts w:eastAsia="Calibri" w:cs="Calibri"/>
          <w:color w:val="000000"/>
          <w:sz w:val="24"/>
          <w:szCs w:val="24"/>
          <w:u w:color="000000"/>
          <w:bdr w:val="nil"/>
          <w:lang w:val="en-GB" w:eastAsia="pl-PL"/>
        </w:rPr>
        <w:t xml:space="preserve">with an employee of </w:t>
      </w:r>
      <w:r w:rsidR="00B97050" w:rsidRPr="00032494">
        <w:rPr>
          <w:rFonts w:eastAsia="Calibri" w:cs="Calibri"/>
          <w:color w:val="000000"/>
          <w:sz w:val="24"/>
          <w:szCs w:val="24"/>
          <w:u w:color="000000"/>
          <w:bdr w:val="nil"/>
          <w:lang w:val="en-GB" w:eastAsia="pl-PL"/>
        </w:rPr>
        <w:t xml:space="preserve">the </w:t>
      </w:r>
      <w:r w:rsidR="00DE085A" w:rsidRPr="00032494">
        <w:rPr>
          <w:rFonts w:eastAsia="Calibri" w:cs="Calibri"/>
          <w:color w:val="000000"/>
          <w:sz w:val="24"/>
          <w:szCs w:val="24"/>
          <w:u w:color="000000"/>
          <w:bdr w:val="nil"/>
          <w:lang w:val="en-GB" w:eastAsia="pl-PL"/>
        </w:rPr>
        <w:t xml:space="preserve">Public Television. </w:t>
      </w:r>
      <w:r w:rsidR="00B97050" w:rsidRPr="00032494">
        <w:rPr>
          <w:rFonts w:eastAsia="Calibri" w:cs="Calibri"/>
          <w:color w:val="000000"/>
          <w:sz w:val="24"/>
          <w:szCs w:val="24"/>
          <w:u w:color="000000"/>
          <w:bdr w:val="nil"/>
          <w:lang w:val="en-GB" w:eastAsia="pl-PL"/>
        </w:rPr>
        <w:t>As a result</w:t>
      </w:r>
      <w:r w:rsidR="00DE085A" w:rsidRPr="00032494">
        <w:rPr>
          <w:rFonts w:eastAsia="Calibri" w:cs="Calibri"/>
          <w:color w:val="000000"/>
          <w:sz w:val="24"/>
          <w:szCs w:val="24"/>
          <w:u w:color="000000"/>
          <w:bdr w:val="nil"/>
          <w:lang w:val="en-GB" w:eastAsia="pl-PL"/>
        </w:rPr>
        <w:t xml:space="preserve">, the </w:t>
      </w:r>
      <w:r w:rsidR="00B97050" w:rsidRPr="00032494">
        <w:rPr>
          <w:rFonts w:eastAsia="Calibri" w:cs="Calibri"/>
          <w:color w:val="000000"/>
          <w:sz w:val="24"/>
          <w:szCs w:val="24"/>
          <w:u w:color="000000"/>
          <w:bdr w:val="nil"/>
          <w:lang w:val="en-GB" w:eastAsia="pl-PL"/>
        </w:rPr>
        <w:t>Commissioner submitted an intervention letter to</w:t>
      </w:r>
      <w:r w:rsidR="00DE085A" w:rsidRPr="00032494">
        <w:rPr>
          <w:rFonts w:eastAsia="Calibri" w:cs="Calibri"/>
          <w:color w:val="000000"/>
          <w:sz w:val="24"/>
          <w:szCs w:val="24"/>
          <w:u w:color="000000"/>
          <w:bdr w:val="nil"/>
          <w:lang w:val="en-GB" w:eastAsia="pl-PL"/>
        </w:rPr>
        <w:t xml:space="preserve"> the President of TVP</w:t>
      </w:r>
      <w:r w:rsidR="00B97050" w:rsidRPr="00032494">
        <w:rPr>
          <w:rFonts w:eastAsia="Calibri" w:cs="Calibri"/>
          <w:color w:val="000000"/>
          <w:sz w:val="24"/>
          <w:szCs w:val="24"/>
          <w:u w:color="000000"/>
          <w:bdr w:val="nil"/>
          <w:lang w:val="en-GB" w:eastAsia="pl-PL"/>
        </w:rPr>
        <w:t xml:space="preserve"> and drew at</w:t>
      </w:r>
      <w:r w:rsidR="00DE085A" w:rsidRPr="00032494">
        <w:rPr>
          <w:rFonts w:eastAsia="Calibri" w:cs="Calibri"/>
          <w:color w:val="000000"/>
          <w:sz w:val="24"/>
          <w:szCs w:val="24"/>
          <w:u w:color="000000"/>
          <w:bdr w:val="nil"/>
          <w:lang w:val="en-GB" w:eastAsia="pl-PL"/>
        </w:rPr>
        <w:t xml:space="preserve">tention to </w:t>
      </w:r>
      <w:r w:rsidR="00B97050" w:rsidRPr="00032494">
        <w:rPr>
          <w:rFonts w:eastAsia="Calibri" w:cs="Calibri"/>
          <w:color w:val="000000"/>
          <w:sz w:val="24"/>
          <w:szCs w:val="24"/>
          <w:u w:color="000000"/>
          <w:bdr w:val="nil"/>
          <w:lang w:val="en-GB" w:eastAsia="pl-PL"/>
        </w:rPr>
        <w:t xml:space="preserve">the </w:t>
      </w:r>
      <w:r w:rsidR="00DE085A" w:rsidRPr="00032494">
        <w:rPr>
          <w:rFonts w:eastAsia="Calibri" w:cs="Calibri"/>
          <w:color w:val="000000"/>
          <w:sz w:val="24"/>
          <w:szCs w:val="24"/>
          <w:u w:color="000000"/>
          <w:bdr w:val="nil"/>
          <w:lang w:val="en-GB" w:eastAsia="pl-PL"/>
        </w:rPr>
        <w:t xml:space="preserve">international standards </w:t>
      </w:r>
      <w:r w:rsidR="00B97050" w:rsidRPr="00032494">
        <w:rPr>
          <w:rFonts w:eastAsia="Calibri" w:cs="Calibri"/>
          <w:color w:val="000000"/>
          <w:sz w:val="24"/>
          <w:szCs w:val="24"/>
          <w:u w:color="000000"/>
          <w:bdr w:val="nil"/>
          <w:lang w:val="en-GB" w:eastAsia="pl-PL"/>
        </w:rPr>
        <w:t>in the area of</w:t>
      </w:r>
      <w:r w:rsidR="00DE085A" w:rsidRPr="00032494">
        <w:rPr>
          <w:rFonts w:eastAsia="Calibri" w:cs="Calibri"/>
          <w:color w:val="000000"/>
          <w:sz w:val="24"/>
          <w:szCs w:val="24"/>
          <w:u w:color="000000"/>
          <w:bdr w:val="nil"/>
          <w:lang w:val="en-GB" w:eastAsia="pl-PL"/>
        </w:rPr>
        <w:t xml:space="preserve"> freedom of speech and </w:t>
      </w:r>
      <w:r w:rsidR="00B97050" w:rsidRPr="00032494">
        <w:rPr>
          <w:rFonts w:eastAsia="Calibri" w:cs="Calibri"/>
          <w:color w:val="000000"/>
          <w:sz w:val="24"/>
          <w:szCs w:val="24"/>
          <w:u w:color="000000"/>
          <w:bdr w:val="nil"/>
          <w:lang w:val="en-GB" w:eastAsia="pl-PL"/>
        </w:rPr>
        <w:t xml:space="preserve">freedom of </w:t>
      </w:r>
      <w:r w:rsidR="00DE085A" w:rsidRPr="00032494">
        <w:rPr>
          <w:rFonts w:eastAsia="Calibri" w:cs="Calibri"/>
          <w:color w:val="000000"/>
          <w:sz w:val="24"/>
          <w:szCs w:val="24"/>
          <w:u w:color="000000"/>
          <w:bdr w:val="nil"/>
          <w:lang w:val="en-GB" w:eastAsia="pl-PL"/>
        </w:rPr>
        <w:t xml:space="preserve">the media. </w:t>
      </w:r>
    </w:p>
    <w:p w:rsidR="008D2972" w:rsidRDefault="008D2972" w:rsidP="00780388">
      <w:pPr>
        <w:shd w:val="clear" w:color="auto" w:fill="FFFEFE"/>
        <w:spacing w:after="300" w:line="360" w:lineRule="auto"/>
        <w:jc w:val="both"/>
        <w:textAlignment w:val="baseline"/>
        <w:rPr>
          <w:rFonts w:eastAsia="Calibri" w:cs="Calibri"/>
          <w:color w:val="000000"/>
          <w:sz w:val="24"/>
          <w:szCs w:val="24"/>
          <w:u w:color="000000"/>
          <w:bdr w:val="nil"/>
          <w:lang w:val="en-GB" w:eastAsia="pl-PL"/>
        </w:rPr>
      </w:pPr>
      <w:r>
        <w:rPr>
          <w:rFonts w:eastAsia="Calibri" w:cs="Calibri"/>
          <w:color w:val="000000"/>
          <w:sz w:val="24"/>
          <w:szCs w:val="24"/>
          <w:u w:color="000000"/>
          <w:bdr w:val="nil"/>
          <w:lang w:val="en-GB" w:eastAsia="pl-PL"/>
        </w:rPr>
        <w:t>Additionally, in a case initiated by the Commissioner for Human Rights, the Constitutional Tribunal found that some provisions of the media law of 20 December 2015 were unconstitutional (judgement of 13 December 2016, case No. K 13/16). The unconstitutionality was found in particular in reference to the provisions excluding the National Broadcasting Council from the appointment process of the management of public television and radio. The judgement has not been enforced, to the detriment of freedom of speech and media freedom.</w:t>
      </w:r>
    </w:p>
    <w:p w:rsidR="009B06B7" w:rsidRPr="00032494" w:rsidRDefault="00780388" w:rsidP="00780388">
      <w:pPr>
        <w:shd w:val="clear" w:color="auto" w:fill="FFFEFE"/>
        <w:spacing w:after="300" w:line="360" w:lineRule="auto"/>
        <w:jc w:val="both"/>
        <w:textAlignment w:val="baseline"/>
        <w:rPr>
          <w:rFonts w:cs="Times New Roman"/>
          <w:b/>
          <w:sz w:val="24"/>
          <w:szCs w:val="24"/>
          <w:lang w:val="en-GB"/>
        </w:rPr>
      </w:pPr>
      <w:r w:rsidRPr="00032494">
        <w:rPr>
          <w:rFonts w:cs="Times New Roman"/>
          <w:b/>
          <w:sz w:val="24"/>
          <w:szCs w:val="24"/>
          <w:lang w:val="en-GB"/>
        </w:rPr>
        <w:t>12.</w:t>
      </w:r>
      <w:r w:rsidRPr="00032494">
        <w:rPr>
          <w:rFonts w:cs="Times New Roman"/>
          <w:b/>
          <w:sz w:val="24"/>
          <w:szCs w:val="24"/>
          <w:lang w:val="en-GB"/>
        </w:rPr>
        <w:tab/>
      </w:r>
      <w:r w:rsidR="009B06B7" w:rsidRPr="00032494">
        <w:rPr>
          <w:rFonts w:cs="Times New Roman"/>
          <w:b/>
          <w:sz w:val="24"/>
          <w:szCs w:val="24"/>
          <w:lang w:val="en-GB"/>
        </w:rPr>
        <w:t>Hate speech in public debate</w:t>
      </w:r>
    </w:p>
    <w:p w:rsidR="00DE085A" w:rsidRPr="00032494" w:rsidRDefault="00C02361" w:rsidP="00DE085A">
      <w:pPr>
        <w:spacing w:after="120" w:line="360" w:lineRule="auto"/>
        <w:jc w:val="both"/>
        <w:rPr>
          <w:rFonts w:eastAsia="Calibri" w:cs="Calibri"/>
          <w:color w:val="000000"/>
          <w:sz w:val="24"/>
          <w:szCs w:val="24"/>
          <w:u w:color="000000"/>
          <w:bdr w:val="nil"/>
          <w:lang w:val="en-GB" w:eastAsia="pl-PL"/>
        </w:rPr>
      </w:pPr>
      <w:r>
        <w:rPr>
          <w:rFonts w:eastAsia="Calibri" w:cs="Calibri"/>
          <w:color w:val="000000"/>
          <w:sz w:val="24"/>
          <w:szCs w:val="24"/>
          <w:u w:color="000000"/>
          <w:bdr w:val="nil"/>
          <w:lang w:val="en-GB" w:eastAsia="pl-PL"/>
        </w:rPr>
        <w:t>Commissioner for Human Rights acknowledges</w:t>
      </w:r>
      <w:r w:rsidR="002503EB" w:rsidRPr="00032494">
        <w:rPr>
          <w:rFonts w:eastAsia="Calibri" w:cs="Calibri"/>
          <w:color w:val="000000"/>
          <w:sz w:val="24"/>
          <w:szCs w:val="24"/>
          <w:u w:color="000000"/>
          <w:bdr w:val="nil"/>
          <w:lang w:val="en-GB" w:eastAsia="pl-PL"/>
        </w:rPr>
        <w:t xml:space="preserve"> </w:t>
      </w:r>
      <w:r w:rsidR="00DE085A" w:rsidRPr="00032494">
        <w:rPr>
          <w:rFonts w:eastAsia="Calibri" w:cs="Calibri"/>
          <w:color w:val="000000"/>
          <w:sz w:val="24"/>
          <w:szCs w:val="24"/>
          <w:u w:color="000000"/>
          <w:bdr w:val="nil"/>
          <w:lang w:val="en-GB" w:eastAsia="pl-PL"/>
        </w:rPr>
        <w:t xml:space="preserve">that the language of </w:t>
      </w:r>
      <w:r w:rsidR="002503EB" w:rsidRPr="00032494">
        <w:rPr>
          <w:rFonts w:eastAsia="Calibri" w:cs="Calibri"/>
          <w:color w:val="000000"/>
          <w:sz w:val="24"/>
          <w:szCs w:val="24"/>
          <w:u w:color="000000"/>
          <w:bdr w:val="nil"/>
          <w:lang w:val="en-GB" w:eastAsia="pl-PL"/>
        </w:rPr>
        <w:t xml:space="preserve">the </w:t>
      </w:r>
      <w:r w:rsidR="00DE085A" w:rsidRPr="00032494">
        <w:rPr>
          <w:rFonts w:eastAsia="Calibri" w:cs="Calibri"/>
          <w:color w:val="000000"/>
          <w:sz w:val="24"/>
          <w:szCs w:val="24"/>
          <w:u w:color="000000"/>
          <w:bdr w:val="nil"/>
          <w:lang w:val="en-GB" w:eastAsia="pl-PL"/>
        </w:rPr>
        <w:t xml:space="preserve">public debate is </w:t>
      </w:r>
      <w:r w:rsidR="002503EB" w:rsidRPr="00032494">
        <w:rPr>
          <w:rFonts w:eastAsia="Calibri" w:cs="Calibri"/>
          <w:color w:val="000000"/>
          <w:sz w:val="24"/>
          <w:szCs w:val="24"/>
          <w:u w:color="000000"/>
          <w:bdr w:val="nil"/>
          <w:lang w:val="en-GB" w:eastAsia="pl-PL"/>
        </w:rPr>
        <w:t xml:space="preserve">getting </w:t>
      </w:r>
      <w:r w:rsidR="004F0D3D" w:rsidRPr="00032494">
        <w:rPr>
          <w:rFonts w:eastAsia="Calibri" w:cs="Calibri"/>
          <w:color w:val="000000"/>
          <w:sz w:val="24"/>
          <w:szCs w:val="24"/>
          <w:u w:color="000000"/>
          <w:bdr w:val="nil"/>
          <w:lang w:val="en-GB" w:eastAsia="pl-PL"/>
        </w:rPr>
        <w:t>increasingly</w:t>
      </w:r>
      <w:r w:rsidR="002503EB" w:rsidRPr="00032494">
        <w:rPr>
          <w:rFonts w:eastAsia="Calibri" w:cs="Calibri"/>
          <w:color w:val="000000"/>
          <w:sz w:val="24"/>
          <w:szCs w:val="24"/>
          <w:u w:color="000000"/>
          <w:bdr w:val="nil"/>
          <w:lang w:val="en-GB" w:eastAsia="pl-PL"/>
        </w:rPr>
        <w:t xml:space="preserve"> radical</w:t>
      </w:r>
      <w:r w:rsidR="00DE085A" w:rsidRPr="00032494">
        <w:rPr>
          <w:rFonts w:eastAsia="Calibri" w:cs="Calibri"/>
          <w:color w:val="000000"/>
          <w:sz w:val="24"/>
          <w:szCs w:val="24"/>
          <w:u w:color="000000"/>
          <w:bdr w:val="nil"/>
          <w:lang w:val="en-GB" w:eastAsia="pl-PL"/>
        </w:rPr>
        <w:t>. Th</w:t>
      </w:r>
      <w:r w:rsidR="008E1F26" w:rsidRPr="00032494">
        <w:rPr>
          <w:rFonts w:eastAsia="Calibri" w:cs="Calibri"/>
          <w:color w:val="000000"/>
          <w:sz w:val="24"/>
          <w:szCs w:val="24"/>
          <w:u w:color="000000"/>
          <w:bdr w:val="nil"/>
          <w:lang w:val="en-GB" w:eastAsia="pl-PL"/>
        </w:rPr>
        <w:t>e</w:t>
      </w:r>
      <w:r w:rsidR="00DE085A" w:rsidRPr="00032494">
        <w:rPr>
          <w:rFonts w:eastAsia="Calibri" w:cs="Calibri"/>
          <w:color w:val="000000"/>
          <w:sz w:val="24"/>
          <w:szCs w:val="24"/>
          <w:u w:color="000000"/>
          <w:bdr w:val="nil"/>
          <w:lang w:val="en-GB" w:eastAsia="pl-PL"/>
        </w:rPr>
        <w:t xml:space="preserve"> process</w:t>
      </w:r>
      <w:r w:rsidR="008E1F26" w:rsidRPr="00032494">
        <w:rPr>
          <w:rFonts w:eastAsia="Calibri" w:cs="Calibri"/>
          <w:color w:val="000000"/>
          <w:sz w:val="24"/>
          <w:szCs w:val="24"/>
          <w:u w:color="000000"/>
          <w:bdr w:val="nil"/>
          <w:lang w:val="en-GB" w:eastAsia="pl-PL"/>
        </w:rPr>
        <w:t xml:space="preserve"> </w:t>
      </w:r>
      <w:r w:rsidR="004F0D3D" w:rsidRPr="00032494">
        <w:rPr>
          <w:rFonts w:eastAsia="Calibri" w:cs="Calibri"/>
          <w:color w:val="000000"/>
          <w:sz w:val="24"/>
          <w:szCs w:val="24"/>
          <w:u w:color="000000"/>
          <w:bdr w:val="nil"/>
          <w:lang w:val="en-GB" w:eastAsia="pl-PL"/>
        </w:rPr>
        <w:t>has been</w:t>
      </w:r>
      <w:r w:rsidR="008E1F26" w:rsidRPr="00032494">
        <w:rPr>
          <w:rFonts w:eastAsia="Calibri" w:cs="Calibri"/>
          <w:color w:val="000000"/>
          <w:sz w:val="24"/>
          <w:szCs w:val="24"/>
          <w:u w:color="000000"/>
          <w:bdr w:val="nil"/>
          <w:lang w:val="en-GB" w:eastAsia="pl-PL"/>
        </w:rPr>
        <w:t xml:space="preserve"> described by Kultura Liberalna’s Public </w:t>
      </w:r>
      <w:r w:rsidR="008E1F26" w:rsidRPr="00032494">
        <w:rPr>
          <w:rFonts w:eastAsia="Calibri" w:cs="Calibri"/>
          <w:color w:val="000000"/>
          <w:sz w:val="24"/>
          <w:szCs w:val="24"/>
          <w:u w:color="000000"/>
          <w:bdr w:val="nil"/>
          <w:lang w:val="en-GB" w:eastAsia="pl-PL"/>
        </w:rPr>
        <w:lastRenderedPageBreak/>
        <w:t>Debate Observatory</w:t>
      </w:r>
      <w:r w:rsidR="00DE085A" w:rsidRPr="00032494">
        <w:rPr>
          <w:rFonts w:eastAsia="Calibri" w:cs="Calibri"/>
          <w:color w:val="000000"/>
          <w:sz w:val="24"/>
          <w:szCs w:val="24"/>
          <w:u w:color="000000"/>
          <w:bdr w:val="nil"/>
          <w:lang w:val="en-GB" w:eastAsia="pl-PL"/>
        </w:rPr>
        <w:t xml:space="preserve">, in the context of the so-called </w:t>
      </w:r>
      <w:r w:rsidR="008E1F26" w:rsidRPr="00032494">
        <w:rPr>
          <w:rFonts w:eastAsia="Calibri" w:cs="Calibri"/>
          <w:color w:val="000000"/>
          <w:sz w:val="24"/>
          <w:szCs w:val="24"/>
          <w:u w:color="000000"/>
          <w:bdr w:val="nil"/>
          <w:lang w:val="en-GB" w:eastAsia="pl-PL"/>
        </w:rPr>
        <w:t>m</w:t>
      </w:r>
      <w:r w:rsidR="00DE085A" w:rsidRPr="00032494">
        <w:rPr>
          <w:rFonts w:eastAsia="Calibri" w:cs="Calibri"/>
          <w:color w:val="000000"/>
          <w:sz w:val="24"/>
          <w:szCs w:val="24"/>
          <w:u w:color="000000"/>
          <w:bdr w:val="nil"/>
          <w:lang w:val="en-GB" w:eastAsia="pl-PL"/>
        </w:rPr>
        <w:t xml:space="preserve">igration </w:t>
      </w:r>
      <w:r w:rsidR="008E1F26" w:rsidRPr="00032494">
        <w:rPr>
          <w:rFonts w:eastAsia="Calibri" w:cs="Calibri"/>
          <w:color w:val="000000"/>
          <w:sz w:val="24"/>
          <w:szCs w:val="24"/>
          <w:u w:color="000000"/>
          <w:bdr w:val="nil"/>
          <w:lang w:val="en-GB" w:eastAsia="pl-PL"/>
        </w:rPr>
        <w:t>c</w:t>
      </w:r>
      <w:r w:rsidR="00DE085A" w:rsidRPr="00032494">
        <w:rPr>
          <w:rFonts w:eastAsia="Calibri" w:cs="Calibri"/>
          <w:color w:val="000000"/>
          <w:sz w:val="24"/>
          <w:szCs w:val="24"/>
          <w:u w:color="000000"/>
          <w:bdr w:val="nil"/>
          <w:lang w:val="en-GB" w:eastAsia="pl-PL"/>
        </w:rPr>
        <w:t xml:space="preserve">risis </w:t>
      </w:r>
      <w:r w:rsidR="008E1F26" w:rsidRPr="00032494">
        <w:rPr>
          <w:rFonts w:eastAsia="Calibri" w:cs="Calibri"/>
          <w:color w:val="000000"/>
          <w:sz w:val="24"/>
          <w:szCs w:val="24"/>
          <w:u w:color="000000"/>
          <w:bdr w:val="nil"/>
          <w:lang w:val="en-GB" w:eastAsia="pl-PL"/>
        </w:rPr>
        <w:t>of</w:t>
      </w:r>
      <w:r w:rsidR="00DE085A" w:rsidRPr="00032494">
        <w:rPr>
          <w:rFonts w:eastAsia="Calibri" w:cs="Calibri"/>
          <w:color w:val="000000"/>
          <w:sz w:val="24"/>
          <w:szCs w:val="24"/>
          <w:u w:color="000000"/>
          <w:bdr w:val="nil"/>
          <w:lang w:val="en-GB" w:eastAsia="pl-PL"/>
        </w:rPr>
        <w:t xml:space="preserve"> 2015 and 2016</w:t>
      </w:r>
      <w:r w:rsidR="008E1F26" w:rsidRPr="00032494">
        <w:rPr>
          <w:rFonts w:eastAsia="Calibri" w:cs="Calibri"/>
          <w:color w:val="000000"/>
          <w:sz w:val="24"/>
          <w:szCs w:val="24"/>
          <w:u w:color="000000"/>
          <w:bdr w:val="nil"/>
          <w:lang w:val="en-GB" w:eastAsia="pl-PL"/>
        </w:rPr>
        <w:t>. It was described in a report entitled “</w:t>
      </w:r>
      <w:r w:rsidR="00DE085A" w:rsidRPr="00032494">
        <w:rPr>
          <w:rFonts w:eastAsia="Calibri" w:cs="Calibri"/>
          <w:color w:val="000000"/>
          <w:sz w:val="24"/>
          <w:szCs w:val="24"/>
          <w:u w:color="000000"/>
          <w:bdr w:val="nil"/>
          <w:lang w:val="en-GB" w:eastAsia="pl-PL"/>
        </w:rPr>
        <w:t xml:space="preserve">Negative </w:t>
      </w:r>
      <w:r w:rsidR="008E1F26" w:rsidRPr="00032494">
        <w:rPr>
          <w:rFonts w:eastAsia="Calibri" w:cs="Calibri"/>
          <w:color w:val="000000"/>
          <w:sz w:val="24"/>
          <w:szCs w:val="24"/>
          <w:u w:color="000000"/>
          <w:bdr w:val="nil"/>
          <w:lang w:val="en-GB" w:eastAsia="pl-PL"/>
        </w:rPr>
        <w:t>portrayal</w:t>
      </w:r>
      <w:r w:rsidR="00DE085A" w:rsidRPr="00032494">
        <w:rPr>
          <w:rFonts w:eastAsia="Calibri" w:cs="Calibri"/>
          <w:color w:val="000000"/>
          <w:sz w:val="24"/>
          <w:szCs w:val="24"/>
          <w:u w:color="000000"/>
          <w:bdr w:val="nil"/>
          <w:lang w:val="en-GB" w:eastAsia="pl-PL"/>
        </w:rPr>
        <w:t xml:space="preserve"> of Muslims in the Polish press</w:t>
      </w:r>
      <w:r w:rsidR="008E1F26"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 xml:space="preserve">, </w:t>
      </w:r>
      <w:r w:rsidR="008E1F26" w:rsidRPr="00032494">
        <w:rPr>
          <w:rFonts w:eastAsia="Calibri" w:cs="Calibri"/>
          <w:color w:val="000000"/>
          <w:sz w:val="24"/>
          <w:szCs w:val="24"/>
          <w:u w:color="000000"/>
          <w:bdr w:val="nil"/>
          <w:lang w:val="en-GB" w:eastAsia="pl-PL"/>
        </w:rPr>
        <w:t xml:space="preserve">drawn up </w:t>
      </w:r>
      <w:r w:rsidR="00DE085A" w:rsidRPr="00032494">
        <w:rPr>
          <w:rFonts w:eastAsia="Calibri" w:cs="Calibri"/>
          <w:color w:val="000000"/>
          <w:sz w:val="24"/>
          <w:szCs w:val="24"/>
          <w:u w:color="000000"/>
          <w:bdr w:val="nil"/>
          <w:lang w:val="en-GB" w:eastAsia="pl-PL"/>
        </w:rPr>
        <w:t xml:space="preserve">and published in 2017 </w:t>
      </w:r>
      <w:r w:rsidR="004F0D3D" w:rsidRPr="00032494">
        <w:rPr>
          <w:rFonts w:eastAsia="Calibri" w:cs="Calibri"/>
          <w:color w:val="000000"/>
          <w:sz w:val="24"/>
          <w:szCs w:val="24"/>
          <w:u w:color="000000"/>
          <w:bdr w:val="nil"/>
          <w:lang w:val="en-GB" w:eastAsia="pl-PL"/>
        </w:rPr>
        <w:t>for the</w:t>
      </w:r>
      <w:r w:rsidR="00DE085A" w:rsidRPr="00032494">
        <w:rPr>
          <w:rFonts w:eastAsia="Calibri" w:cs="Calibri"/>
          <w:color w:val="000000"/>
          <w:sz w:val="24"/>
          <w:szCs w:val="24"/>
          <w:u w:color="000000"/>
          <w:bdr w:val="nil"/>
          <w:lang w:val="en-GB" w:eastAsia="pl-PL"/>
        </w:rPr>
        <w:t xml:space="preserve"> Office of </w:t>
      </w:r>
      <w:r>
        <w:rPr>
          <w:rFonts w:eastAsia="Calibri" w:cs="Calibri"/>
          <w:color w:val="000000"/>
          <w:sz w:val="24"/>
          <w:szCs w:val="24"/>
          <w:u w:color="000000"/>
          <w:bdr w:val="nil"/>
          <w:lang w:val="en-GB" w:eastAsia="pl-PL"/>
        </w:rPr>
        <w:t>Commissioner for Human Rights</w:t>
      </w:r>
      <w:r w:rsidR="00344CB0" w:rsidRPr="00032494">
        <w:rPr>
          <w:rStyle w:val="Odwoanieprzypisudolnego"/>
          <w:rFonts w:eastAsia="Calibri" w:cs="Calibri"/>
          <w:color w:val="000000"/>
          <w:sz w:val="24"/>
          <w:szCs w:val="24"/>
          <w:u w:color="000000"/>
          <w:bdr w:val="nil"/>
          <w:lang w:val="en-GB" w:eastAsia="pl-PL"/>
        </w:rPr>
        <w:footnoteReference w:id="1"/>
      </w:r>
      <w:r w:rsidR="00DE085A" w:rsidRPr="00032494">
        <w:rPr>
          <w:rFonts w:eastAsia="Calibri" w:cs="Calibri"/>
          <w:color w:val="000000"/>
          <w:sz w:val="24"/>
          <w:szCs w:val="24"/>
          <w:u w:color="000000"/>
          <w:bdr w:val="nil"/>
          <w:lang w:val="en-GB" w:eastAsia="pl-PL"/>
        </w:rPr>
        <w:t xml:space="preserve">. </w:t>
      </w:r>
      <w:r w:rsidR="004F0D3D" w:rsidRPr="00032494">
        <w:rPr>
          <w:rFonts w:eastAsia="Calibri" w:cs="Calibri"/>
          <w:color w:val="000000"/>
          <w:sz w:val="24"/>
          <w:szCs w:val="24"/>
          <w:u w:color="000000"/>
          <w:bdr w:val="nil"/>
          <w:lang w:val="en-GB" w:eastAsia="pl-PL"/>
        </w:rPr>
        <w:t>The r</w:t>
      </w:r>
      <w:r w:rsidR="00DE085A" w:rsidRPr="00032494">
        <w:rPr>
          <w:rFonts w:eastAsia="Calibri" w:cs="Calibri"/>
          <w:color w:val="000000"/>
          <w:sz w:val="24"/>
          <w:szCs w:val="24"/>
          <w:u w:color="000000"/>
          <w:bdr w:val="nil"/>
          <w:lang w:val="en-GB" w:eastAsia="pl-PL"/>
        </w:rPr>
        <w:t xml:space="preserve">esearchers pointed out that </w:t>
      </w:r>
      <w:r w:rsidR="004F0D3D" w:rsidRPr="00032494">
        <w:rPr>
          <w:rFonts w:cs="Times New Roman"/>
          <w:sz w:val="24"/>
          <w:szCs w:val="24"/>
          <w:lang w:val="en-GB"/>
        </w:rPr>
        <w:t>in the media coverage, in articles concerning the situation in Europe during the migration crisis, the dominant contexts were those of inundation, invasion, clash of civilizations or even alternative war involving methods such as terrorism and social jihad. Over time, neutral terminology was replaced with increasingly negative one, for example the term influx (used in relation to migrants or refugees) was gradually replaced by words such as wave, flood, tsunami, inundation and invasion</w:t>
      </w:r>
      <w:r w:rsidR="004F0D3D" w:rsidRPr="00032494">
        <w:rPr>
          <w:rFonts w:cs="Times New Roman"/>
          <w:bCs/>
          <w:sz w:val="24"/>
          <w:szCs w:val="24"/>
          <w:lang w:val="en-GB"/>
        </w:rPr>
        <w:t>.</w:t>
      </w:r>
      <w:r w:rsidR="00DE085A" w:rsidRPr="00032494">
        <w:rPr>
          <w:rFonts w:eastAsia="Calibri" w:cs="Calibri"/>
          <w:color w:val="000000"/>
          <w:sz w:val="24"/>
          <w:szCs w:val="24"/>
          <w:u w:color="000000"/>
          <w:bdr w:val="nil"/>
          <w:lang w:val="en-GB" w:eastAsia="pl-PL"/>
        </w:rPr>
        <w:t xml:space="preserve"> </w:t>
      </w:r>
    </w:p>
    <w:p w:rsidR="00DE085A" w:rsidRPr="00032494" w:rsidRDefault="00C02361" w:rsidP="00DE085A">
      <w:pPr>
        <w:spacing w:after="120" w:line="360" w:lineRule="auto"/>
        <w:jc w:val="both"/>
        <w:rPr>
          <w:rFonts w:eastAsia="Calibri" w:cs="Calibri"/>
          <w:color w:val="000000"/>
          <w:sz w:val="24"/>
          <w:szCs w:val="24"/>
          <w:u w:color="000000"/>
          <w:bdr w:val="nil"/>
          <w:lang w:val="en-GB" w:eastAsia="pl-PL"/>
        </w:rPr>
      </w:pPr>
      <w:r>
        <w:rPr>
          <w:rFonts w:eastAsia="Calibri" w:cs="Calibri"/>
          <w:color w:val="000000"/>
          <w:sz w:val="24"/>
          <w:szCs w:val="24"/>
          <w:u w:color="000000"/>
          <w:bdr w:val="nil"/>
          <w:lang w:val="en-GB" w:eastAsia="pl-PL"/>
        </w:rPr>
        <w:t>Commissioner for Human Rights</w:t>
      </w:r>
      <w:r w:rsidRPr="00032494">
        <w:rPr>
          <w:rFonts w:eastAsia="Calibri" w:cs="Calibri"/>
          <w:color w:val="000000"/>
          <w:sz w:val="24"/>
          <w:szCs w:val="24"/>
          <w:u w:color="000000"/>
          <w:bdr w:val="nil"/>
          <w:lang w:val="en-GB" w:eastAsia="pl-PL"/>
        </w:rPr>
        <w:t xml:space="preserve"> </w:t>
      </w:r>
      <w:r w:rsidR="00DE085A" w:rsidRPr="00032494">
        <w:rPr>
          <w:rFonts w:eastAsia="Calibri" w:cs="Calibri"/>
          <w:color w:val="000000"/>
          <w:sz w:val="24"/>
          <w:szCs w:val="24"/>
          <w:u w:color="000000"/>
          <w:bdr w:val="nil"/>
          <w:lang w:val="en-GB" w:eastAsia="pl-PL"/>
        </w:rPr>
        <w:t xml:space="preserve">intervened </w:t>
      </w:r>
      <w:r w:rsidR="00F12FEA" w:rsidRPr="00032494">
        <w:rPr>
          <w:rFonts w:eastAsia="Calibri" w:cs="Calibri"/>
          <w:color w:val="000000"/>
          <w:sz w:val="24"/>
          <w:szCs w:val="24"/>
          <w:u w:color="000000"/>
          <w:bdr w:val="nil"/>
          <w:lang w:val="en-GB" w:eastAsia="pl-PL"/>
        </w:rPr>
        <w:t>with regard to</w:t>
      </w:r>
      <w:r w:rsidR="00DE085A" w:rsidRPr="00032494">
        <w:rPr>
          <w:rFonts w:eastAsia="Calibri" w:cs="Calibri"/>
          <w:color w:val="000000"/>
          <w:sz w:val="24"/>
          <w:szCs w:val="24"/>
          <w:u w:color="000000"/>
          <w:bdr w:val="nil"/>
          <w:lang w:val="en-GB" w:eastAsia="pl-PL"/>
        </w:rPr>
        <w:t xml:space="preserve"> specific </w:t>
      </w:r>
      <w:r w:rsidR="002F03EC" w:rsidRPr="00032494">
        <w:rPr>
          <w:rFonts w:eastAsia="Calibri" w:cs="Calibri"/>
          <w:color w:val="000000"/>
          <w:sz w:val="24"/>
          <w:szCs w:val="24"/>
          <w:u w:color="000000"/>
          <w:bdr w:val="nil"/>
          <w:lang w:val="en-GB" w:eastAsia="pl-PL"/>
        </w:rPr>
        <w:t xml:space="preserve">publications and </w:t>
      </w:r>
      <w:r w:rsidR="00F12FEA" w:rsidRPr="00032494">
        <w:rPr>
          <w:rFonts w:eastAsia="Calibri" w:cs="Calibri"/>
          <w:color w:val="000000"/>
          <w:sz w:val="24"/>
          <w:szCs w:val="24"/>
          <w:u w:color="000000"/>
          <w:bdr w:val="nil"/>
          <w:lang w:val="en-GB" w:eastAsia="pl-PL"/>
        </w:rPr>
        <w:t>broadcasted items</w:t>
      </w:r>
      <w:r w:rsidR="00DE085A" w:rsidRPr="00032494">
        <w:rPr>
          <w:rFonts w:eastAsia="Calibri" w:cs="Calibri"/>
          <w:color w:val="000000"/>
          <w:sz w:val="24"/>
          <w:szCs w:val="24"/>
          <w:u w:color="000000"/>
          <w:bdr w:val="nil"/>
          <w:lang w:val="en-GB" w:eastAsia="pl-PL"/>
        </w:rPr>
        <w:t xml:space="preserve">. An example </w:t>
      </w:r>
      <w:r w:rsidR="00F12FEA" w:rsidRPr="00032494">
        <w:rPr>
          <w:rFonts w:eastAsia="Calibri" w:cs="Calibri"/>
          <w:color w:val="000000"/>
          <w:sz w:val="24"/>
          <w:szCs w:val="24"/>
          <w:u w:color="000000"/>
          <w:bdr w:val="nil"/>
          <w:lang w:val="en-GB" w:eastAsia="pl-PL"/>
        </w:rPr>
        <w:t>of such intervention can be</w:t>
      </w:r>
      <w:r w:rsidR="00DE085A" w:rsidRPr="00032494">
        <w:rPr>
          <w:rFonts w:eastAsia="Calibri" w:cs="Calibri"/>
          <w:color w:val="000000"/>
          <w:sz w:val="24"/>
          <w:szCs w:val="24"/>
          <w:u w:color="000000"/>
          <w:bdr w:val="nil"/>
          <w:lang w:val="en-GB" w:eastAsia="pl-PL"/>
        </w:rPr>
        <w:t xml:space="preserve"> the CHR</w:t>
      </w:r>
      <w:r w:rsidR="00F12FEA" w:rsidRPr="00032494">
        <w:rPr>
          <w:rFonts w:eastAsia="Calibri" w:cs="Calibri"/>
          <w:color w:val="000000"/>
          <w:sz w:val="24"/>
          <w:szCs w:val="24"/>
          <w:u w:color="000000"/>
          <w:bdr w:val="nil"/>
          <w:lang w:val="en-GB" w:eastAsia="pl-PL"/>
        </w:rPr>
        <w:t>’</w:t>
      </w:r>
      <w:r w:rsidR="00DE085A" w:rsidRPr="00032494">
        <w:rPr>
          <w:rFonts w:eastAsia="Calibri" w:cs="Calibri"/>
          <w:color w:val="000000"/>
          <w:sz w:val="24"/>
          <w:szCs w:val="24"/>
          <w:u w:color="000000"/>
          <w:bdr w:val="nil"/>
          <w:lang w:val="en-GB" w:eastAsia="pl-PL"/>
        </w:rPr>
        <w:t xml:space="preserve"> reaction to </w:t>
      </w:r>
      <w:r w:rsidR="00F12FEA" w:rsidRPr="00032494">
        <w:rPr>
          <w:rFonts w:eastAsia="Calibri" w:cs="Calibri"/>
          <w:color w:val="000000"/>
          <w:sz w:val="24"/>
          <w:szCs w:val="24"/>
          <w:u w:color="000000"/>
          <w:bdr w:val="nil"/>
          <w:lang w:val="en-GB" w:eastAsia="pl-PL"/>
        </w:rPr>
        <w:t>one of</w:t>
      </w:r>
      <w:r w:rsidR="00DE085A" w:rsidRPr="00032494">
        <w:rPr>
          <w:rFonts w:eastAsia="Calibri" w:cs="Calibri"/>
          <w:color w:val="000000"/>
          <w:sz w:val="24"/>
          <w:szCs w:val="24"/>
          <w:u w:color="000000"/>
          <w:bdr w:val="nil"/>
          <w:lang w:val="en-GB" w:eastAsia="pl-PL"/>
        </w:rPr>
        <w:t xml:space="preserve"> TVP Info</w:t>
      </w:r>
      <w:r w:rsidR="00F12FEA" w:rsidRPr="00032494">
        <w:rPr>
          <w:rFonts w:eastAsia="Calibri" w:cs="Calibri"/>
          <w:color w:val="000000"/>
          <w:sz w:val="24"/>
          <w:szCs w:val="24"/>
          <w:u w:color="000000"/>
          <w:bdr w:val="nil"/>
          <w:lang w:val="en-GB" w:eastAsia="pl-PL"/>
        </w:rPr>
        <w:t xml:space="preserve"> spots that was broadcasted before a movie </w:t>
      </w:r>
      <w:r w:rsidR="00DE085A" w:rsidRPr="00032494">
        <w:rPr>
          <w:rFonts w:eastAsia="Calibri" w:cs="Calibri"/>
          <w:color w:val="000000"/>
          <w:sz w:val="24"/>
          <w:szCs w:val="24"/>
          <w:u w:color="000000"/>
          <w:bdr w:val="nil"/>
          <w:lang w:val="en-GB" w:eastAsia="pl-PL"/>
        </w:rPr>
        <w:t>in November 2016</w:t>
      </w:r>
      <w:r w:rsidR="00F12FEA" w:rsidRPr="00032494">
        <w:rPr>
          <w:rFonts w:eastAsia="Calibri" w:cs="Calibri"/>
          <w:color w:val="000000"/>
          <w:sz w:val="24"/>
          <w:szCs w:val="24"/>
          <w:u w:color="000000"/>
          <w:bdr w:val="nil"/>
          <w:lang w:val="en-GB" w:eastAsia="pl-PL"/>
        </w:rPr>
        <w:t xml:space="preserve"> and was clearly </w:t>
      </w:r>
      <w:r w:rsidR="00DE085A" w:rsidRPr="00032494">
        <w:rPr>
          <w:rFonts w:eastAsia="Calibri" w:cs="Calibri"/>
          <w:color w:val="000000"/>
          <w:sz w:val="24"/>
          <w:szCs w:val="24"/>
          <w:u w:color="000000"/>
          <w:bdr w:val="nil"/>
          <w:lang w:val="en-GB" w:eastAsia="pl-PL"/>
        </w:rPr>
        <w:t>anti-immigrant</w:t>
      </w:r>
      <w:r w:rsidR="00F12FEA" w:rsidRPr="00032494">
        <w:rPr>
          <w:rFonts w:eastAsia="Calibri" w:cs="Calibri"/>
          <w:color w:val="000000"/>
          <w:sz w:val="24"/>
          <w:szCs w:val="24"/>
          <w:u w:color="000000"/>
          <w:bdr w:val="nil"/>
          <w:lang w:val="en-GB" w:eastAsia="pl-PL"/>
        </w:rPr>
        <w:t xml:space="preserve"> in character</w:t>
      </w:r>
      <w:r w:rsidR="00DE085A" w:rsidRPr="00032494">
        <w:rPr>
          <w:rFonts w:eastAsia="Calibri" w:cs="Calibri"/>
          <w:color w:val="000000"/>
          <w:sz w:val="24"/>
          <w:szCs w:val="24"/>
          <w:u w:color="000000"/>
          <w:bdr w:val="nil"/>
          <w:lang w:val="en-GB" w:eastAsia="pl-PL"/>
        </w:rPr>
        <w:t xml:space="preserve">. </w:t>
      </w:r>
      <w:r w:rsidR="00F12FEA" w:rsidRPr="00032494">
        <w:rPr>
          <w:rFonts w:eastAsia="Calibri" w:cs="Calibri"/>
          <w:color w:val="000000"/>
          <w:sz w:val="24"/>
          <w:szCs w:val="24"/>
          <w:u w:color="000000"/>
          <w:bdr w:val="nil"/>
          <w:lang w:val="en-GB" w:eastAsia="pl-PL"/>
        </w:rPr>
        <w:t xml:space="preserve">The spot included </w:t>
      </w:r>
      <w:r w:rsidR="00DE085A" w:rsidRPr="00032494">
        <w:rPr>
          <w:rFonts w:eastAsia="Calibri" w:cs="Calibri"/>
          <w:color w:val="000000"/>
          <w:sz w:val="24"/>
          <w:szCs w:val="24"/>
          <w:u w:color="000000"/>
          <w:bdr w:val="nil"/>
          <w:lang w:val="en-GB" w:eastAsia="pl-PL"/>
        </w:rPr>
        <w:t xml:space="preserve">a series of context-free </w:t>
      </w:r>
      <w:r w:rsidR="00F12FEA" w:rsidRPr="00032494">
        <w:rPr>
          <w:rFonts w:eastAsia="Calibri" w:cs="Calibri"/>
          <w:color w:val="000000"/>
          <w:sz w:val="24"/>
          <w:szCs w:val="24"/>
          <w:u w:color="000000"/>
          <w:bdr w:val="nil"/>
          <w:lang w:val="en-GB" w:eastAsia="pl-PL"/>
        </w:rPr>
        <w:t>images</w:t>
      </w:r>
      <w:r w:rsidR="00DE085A" w:rsidRPr="00032494">
        <w:rPr>
          <w:rFonts w:eastAsia="Calibri" w:cs="Calibri"/>
          <w:color w:val="000000"/>
          <w:sz w:val="24"/>
          <w:szCs w:val="24"/>
          <w:u w:color="000000"/>
          <w:bdr w:val="nil"/>
          <w:lang w:val="en-GB" w:eastAsia="pl-PL"/>
        </w:rPr>
        <w:t xml:space="preserve"> of aggressive men of various national and ethnic origins</w:t>
      </w:r>
      <w:r w:rsidR="00F12FEA" w:rsidRPr="00032494">
        <w:rPr>
          <w:rFonts w:eastAsia="Calibri" w:cs="Calibri"/>
          <w:color w:val="000000"/>
          <w:sz w:val="24"/>
          <w:szCs w:val="24"/>
          <w:u w:color="000000"/>
          <w:bdr w:val="nil"/>
          <w:lang w:val="en-GB" w:eastAsia="pl-PL"/>
        </w:rPr>
        <w:t xml:space="preserve">. The images were accompanied by </w:t>
      </w:r>
      <w:r w:rsidR="00DE085A" w:rsidRPr="00032494">
        <w:rPr>
          <w:rFonts w:eastAsia="Calibri" w:cs="Calibri"/>
          <w:color w:val="000000"/>
          <w:sz w:val="24"/>
          <w:szCs w:val="24"/>
          <w:u w:color="000000"/>
          <w:bdr w:val="nil"/>
          <w:lang w:val="en-GB" w:eastAsia="pl-PL"/>
        </w:rPr>
        <w:t>tension</w:t>
      </w:r>
      <w:r w:rsidR="00F12FEA" w:rsidRPr="00032494">
        <w:rPr>
          <w:rFonts w:eastAsia="Calibri" w:cs="Calibri"/>
          <w:color w:val="000000"/>
          <w:sz w:val="24"/>
          <w:szCs w:val="24"/>
          <w:u w:color="000000"/>
          <w:bdr w:val="nil"/>
          <w:lang w:val="en-GB" w:eastAsia="pl-PL"/>
        </w:rPr>
        <w:t xml:space="preserve">-building </w:t>
      </w:r>
      <w:r w:rsidR="00DE085A" w:rsidRPr="00032494">
        <w:rPr>
          <w:rFonts w:eastAsia="Calibri" w:cs="Calibri"/>
          <w:color w:val="000000"/>
          <w:sz w:val="24"/>
          <w:szCs w:val="24"/>
          <w:u w:color="000000"/>
          <w:bdr w:val="nil"/>
          <w:lang w:val="en-GB" w:eastAsia="pl-PL"/>
        </w:rPr>
        <w:t xml:space="preserve">music and </w:t>
      </w:r>
      <w:r w:rsidR="00F12FEA" w:rsidRPr="00032494">
        <w:rPr>
          <w:rFonts w:eastAsia="Calibri" w:cs="Calibri"/>
          <w:color w:val="000000"/>
          <w:sz w:val="24"/>
          <w:szCs w:val="24"/>
          <w:u w:color="000000"/>
          <w:bdr w:val="nil"/>
          <w:lang w:val="en-GB" w:eastAsia="pl-PL"/>
        </w:rPr>
        <w:t xml:space="preserve">then by words quoted after the mayor of </w:t>
      </w:r>
      <w:r w:rsidR="00DE085A" w:rsidRPr="00032494">
        <w:rPr>
          <w:rFonts w:eastAsia="Calibri" w:cs="Calibri"/>
          <w:color w:val="000000"/>
          <w:sz w:val="24"/>
          <w:szCs w:val="24"/>
          <w:u w:color="000000"/>
          <w:bdr w:val="nil"/>
          <w:lang w:val="en-GB" w:eastAsia="pl-PL"/>
        </w:rPr>
        <w:t>Gdańsk</w:t>
      </w:r>
      <w:r w:rsidR="00F12FEA" w:rsidRPr="00032494">
        <w:rPr>
          <w:rFonts w:eastAsia="Calibri" w:cs="Calibri"/>
          <w:color w:val="000000"/>
          <w:sz w:val="24"/>
          <w:szCs w:val="24"/>
          <w:u w:color="000000"/>
          <w:bdr w:val="nil"/>
          <w:lang w:val="en-GB" w:eastAsia="pl-PL"/>
        </w:rPr>
        <w:t xml:space="preserve">, relating to </w:t>
      </w:r>
      <w:r w:rsidR="00DE085A" w:rsidRPr="00032494">
        <w:rPr>
          <w:rFonts w:eastAsia="Calibri" w:cs="Calibri"/>
          <w:color w:val="000000"/>
          <w:sz w:val="24"/>
          <w:szCs w:val="24"/>
          <w:u w:color="000000"/>
          <w:bdr w:val="nil"/>
          <w:lang w:val="en-GB" w:eastAsia="pl-PL"/>
        </w:rPr>
        <w:t xml:space="preserve">the appointment of the Immigrants </w:t>
      </w:r>
      <w:r w:rsidR="00F12FEA" w:rsidRPr="00032494">
        <w:rPr>
          <w:rFonts w:eastAsia="Calibri" w:cs="Calibri"/>
          <w:color w:val="000000"/>
          <w:sz w:val="24"/>
          <w:szCs w:val="24"/>
          <w:u w:color="000000"/>
          <w:bdr w:val="nil"/>
          <w:lang w:val="en-GB" w:eastAsia="pl-PL"/>
        </w:rPr>
        <w:t xml:space="preserve">Board within the </w:t>
      </w:r>
      <w:r w:rsidR="00DE085A" w:rsidRPr="00032494">
        <w:rPr>
          <w:rFonts w:eastAsia="Calibri" w:cs="Calibri"/>
          <w:color w:val="000000"/>
          <w:sz w:val="24"/>
          <w:szCs w:val="24"/>
          <w:u w:color="000000"/>
          <w:bdr w:val="nil"/>
          <w:lang w:val="en-GB" w:eastAsia="pl-PL"/>
        </w:rPr>
        <w:t xml:space="preserve">Gdańsk </w:t>
      </w:r>
      <w:r w:rsidR="00F12FEA" w:rsidRPr="00032494">
        <w:rPr>
          <w:rFonts w:eastAsia="Calibri" w:cs="Calibri"/>
          <w:color w:val="000000"/>
          <w:sz w:val="24"/>
          <w:szCs w:val="24"/>
          <w:u w:color="000000"/>
          <w:bdr w:val="nil"/>
          <w:lang w:val="en-GB" w:eastAsia="pl-PL"/>
        </w:rPr>
        <w:t>municipal office</w:t>
      </w:r>
      <w:r w:rsidR="00DE085A" w:rsidRPr="00032494">
        <w:rPr>
          <w:rFonts w:eastAsia="Calibri" w:cs="Calibri"/>
          <w:color w:val="000000"/>
          <w:sz w:val="24"/>
          <w:szCs w:val="24"/>
          <w:u w:color="000000"/>
          <w:bdr w:val="nil"/>
          <w:lang w:val="en-GB" w:eastAsia="pl-PL"/>
        </w:rPr>
        <w:t xml:space="preserve">. </w:t>
      </w:r>
      <w:r w:rsidR="002F03EC" w:rsidRPr="00032494">
        <w:rPr>
          <w:rFonts w:eastAsia="Calibri" w:cs="Calibri"/>
          <w:color w:val="000000"/>
          <w:sz w:val="24"/>
          <w:szCs w:val="24"/>
          <w:u w:color="000000"/>
          <w:bdr w:val="nil"/>
          <w:lang w:val="en-GB" w:eastAsia="pl-PL"/>
        </w:rPr>
        <w:t>It could be understood that the goal of the spot was t</w:t>
      </w:r>
      <w:r w:rsidR="00DE085A" w:rsidRPr="00032494">
        <w:rPr>
          <w:rFonts w:eastAsia="Calibri" w:cs="Calibri"/>
          <w:color w:val="000000"/>
          <w:sz w:val="24"/>
          <w:szCs w:val="24"/>
          <w:u w:color="000000"/>
          <w:bdr w:val="nil"/>
          <w:lang w:val="en-GB" w:eastAsia="pl-PL"/>
        </w:rPr>
        <w:t xml:space="preserve">o </w:t>
      </w:r>
      <w:r w:rsidR="002F03EC" w:rsidRPr="00032494">
        <w:rPr>
          <w:rFonts w:eastAsia="Calibri" w:cs="Calibri"/>
          <w:color w:val="000000"/>
          <w:sz w:val="24"/>
          <w:szCs w:val="24"/>
          <w:u w:color="000000"/>
          <w:bdr w:val="nil"/>
          <w:lang w:val="en-GB" w:eastAsia="pl-PL"/>
        </w:rPr>
        <w:t>show a negative image of t</w:t>
      </w:r>
      <w:r w:rsidR="00DE085A" w:rsidRPr="00032494">
        <w:rPr>
          <w:rFonts w:eastAsia="Calibri" w:cs="Calibri"/>
          <w:color w:val="000000"/>
          <w:sz w:val="24"/>
          <w:szCs w:val="24"/>
          <w:u w:color="000000"/>
          <w:bdr w:val="nil"/>
          <w:lang w:val="en-GB" w:eastAsia="pl-PL"/>
        </w:rPr>
        <w:t>he</w:t>
      </w:r>
      <w:r w:rsidR="002F03EC" w:rsidRPr="00032494">
        <w:rPr>
          <w:rFonts w:eastAsia="Calibri" w:cs="Calibri"/>
          <w:color w:val="000000"/>
          <w:sz w:val="24"/>
          <w:szCs w:val="24"/>
          <w:u w:color="000000"/>
          <w:bdr w:val="nil"/>
          <w:lang w:val="en-GB" w:eastAsia="pl-PL"/>
        </w:rPr>
        <w:t xml:space="preserve"> migrants’ </w:t>
      </w:r>
      <w:r w:rsidR="00DE085A" w:rsidRPr="00032494">
        <w:rPr>
          <w:rFonts w:eastAsia="Calibri" w:cs="Calibri"/>
          <w:color w:val="000000"/>
          <w:sz w:val="24"/>
          <w:szCs w:val="24"/>
          <w:u w:color="000000"/>
          <w:bdr w:val="nil"/>
          <w:lang w:val="en-GB" w:eastAsia="pl-PL"/>
        </w:rPr>
        <w:t>community</w:t>
      </w:r>
      <w:r w:rsidR="002F03EC" w:rsidRPr="00032494">
        <w:rPr>
          <w:rFonts w:eastAsia="Calibri" w:cs="Calibri"/>
          <w:color w:val="000000"/>
          <w:sz w:val="24"/>
          <w:szCs w:val="24"/>
          <w:u w:color="000000"/>
          <w:bdr w:val="nil"/>
          <w:lang w:val="en-GB" w:eastAsia="pl-PL"/>
        </w:rPr>
        <w:t>; as well as</w:t>
      </w:r>
      <w:r w:rsidR="00FB7B33" w:rsidRPr="00032494">
        <w:rPr>
          <w:rFonts w:eastAsia="Calibri" w:cs="Calibri"/>
          <w:color w:val="000000"/>
          <w:sz w:val="24"/>
          <w:szCs w:val="24"/>
          <w:u w:color="000000"/>
          <w:bdr w:val="nil"/>
          <w:lang w:val="en-GB" w:eastAsia="pl-PL"/>
        </w:rPr>
        <w:t xml:space="preserve"> to</w:t>
      </w:r>
      <w:r w:rsidR="002F03EC" w:rsidRPr="00032494">
        <w:rPr>
          <w:rFonts w:eastAsia="Calibri" w:cs="Calibri"/>
          <w:color w:val="000000"/>
          <w:sz w:val="24"/>
          <w:szCs w:val="24"/>
          <w:u w:color="000000"/>
          <w:bdr w:val="nil"/>
          <w:lang w:val="en-GB" w:eastAsia="pl-PL"/>
        </w:rPr>
        <w:t xml:space="preserve"> </w:t>
      </w:r>
      <w:r w:rsidR="00DE085A" w:rsidRPr="00032494">
        <w:rPr>
          <w:rFonts w:eastAsia="Calibri" w:cs="Calibri"/>
          <w:color w:val="000000"/>
          <w:sz w:val="24"/>
          <w:szCs w:val="24"/>
          <w:u w:color="000000"/>
          <w:bdr w:val="nil"/>
          <w:lang w:val="en-GB" w:eastAsia="pl-PL"/>
        </w:rPr>
        <w:t xml:space="preserve">cause </w:t>
      </w:r>
      <w:r w:rsidR="002F03EC" w:rsidRPr="00032494">
        <w:rPr>
          <w:rFonts w:eastAsia="Calibri" w:cs="Calibri"/>
          <w:color w:val="000000"/>
          <w:sz w:val="24"/>
          <w:szCs w:val="24"/>
          <w:u w:color="000000"/>
          <w:bdr w:val="nil"/>
          <w:lang w:val="en-GB" w:eastAsia="pl-PL"/>
        </w:rPr>
        <w:t>fear</w:t>
      </w:r>
      <w:r w:rsidR="00DE085A" w:rsidRPr="00032494">
        <w:rPr>
          <w:rFonts w:eastAsia="Calibri" w:cs="Calibri"/>
          <w:color w:val="000000"/>
          <w:sz w:val="24"/>
          <w:szCs w:val="24"/>
          <w:u w:color="000000"/>
          <w:bdr w:val="nil"/>
          <w:lang w:val="en-GB" w:eastAsia="pl-PL"/>
        </w:rPr>
        <w:t xml:space="preserve"> </w:t>
      </w:r>
      <w:r w:rsidR="002F03EC" w:rsidRPr="00032494">
        <w:rPr>
          <w:rFonts w:eastAsia="Calibri" w:cs="Calibri"/>
          <w:color w:val="000000"/>
          <w:sz w:val="24"/>
          <w:szCs w:val="24"/>
          <w:u w:color="000000"/>
          <w:bdr w:val="nil"/>
          <w:lang w:val="en-GB" w:eastAsia="pl-PL"/>
        </w:rPr>
        <w:t xml:space="preserve">of </w:t>
      </w:r>
      <w:r w:rsidR="00DE085A" w:rsidRPr="00032494">
        <w:rPr>
          <w:rFonts w:eastAsia="Calibri" w:cs="Calibri"/>
          <w:color w:val="000000"/>
          <w:sz w:val="24"/>
          <w:szCs w:val="24"/>
          <w:u w:color="000000"/>
          <w:bdr w:val="nil"/>
          <w:lang w:val="en-GB" w:eastAsia="pl-PL"/>
        </w:rPr>
        <w:t xml:space="preserve">and aversion towards </w:t>
      </w:r>
      <w:r w:rsidR="002F03EC" w:rsidRPr="00032494">
        <w:rPr>
          <w:rFonts w:eastAsia="Calibri" w:cs="Calibri"/>
          <w:color w:val="000000"/>
          <w:sz w:val="24"/>
          <w:szCs w:val="24"/>
          <w:u w:color="000000"/>
          <w:bdr w:val="nil"/>
          <w:lang w:val="en-GB" w:eastAsia="pl-PL"/>
        </w:rPr>
        <w:t>migrants among the audience</w:t>
      </w:r>
      <w:r w:rsidR="00DE085A" w:rsidRPr="00032494">
        <w:rPr>
          <w:rFonts w:eastAsia="Calibri" w:cs="Calibri"/>
          <w:color w:val="000000"/>
          <w:sz w:val="24"/>
          <w:szCs w:val="24"/>
          <w:u w:color="000000"/>
          <w:bdr w:val="nil"/>
          <w:lang w:val="en-GB" w:eastAsia="pl-PL"/>
        </w:rPr>
        <w:t>, and indire</w:t>
      </w:r>
      <w:r w:rsidR="002F03EC" w:rsidRPr="00032494">
        <w:rPr>
          <w:rFonts w:eastAsia="Calibri" w:cs="Calibri"/>
          <w:color w:val="000000"/>
          <w:sz w:val="24"/>
          <w:szCs w:val="24"/>
          <w:u w:color="000000"/>
          <w:bdr w:val="nil"/>
          <w:lang w:val="en-GB" w:eastAsia="pl-PL"/>
        </w:rPr>
        <w:t>ctly</w:t>
      </w:r>
      <w:r w:rsidR="00DE085A" w:rsidRPr="00032494">
        <w:rPr>
          <w:rFonts w:eastAsia="Calibri" w:cs="Calibri"/>
          <w:color w:val="000000"/>
          <w:sz w:val="24"/>
          <w:szCs w:val="24"/>
          <w:u w:color="000000"/>
          <w:bdr w:val="nil"/>
          <w:lang w:val="en-GB" w:eastAsia="pl-PL"/>
        </w:rPr>
        <w:t xml:space="preserve"> also to</w:t>
      </w:r>
      <w:r w:rsidR="002F03EC" w:rsidRPr="00032494">
        <w:rPr>
          <w:rFonts w:eastAsia="Calibri" w:cs="Calibri"/>
          <w:color w:val="000000"/>
          <w:sz w:val="24"/>
          <w:szCs w:val="24"/>
          <w:u w:color="000000"/>
          <w:bdr w:val="nil"/>
          <w:lang w:val="en-GB" w:eastAsia="pl-PL"/>
        </w:rPr>
        <w:t>wards</w:t>
      </w:r>
      <w:r w:rsidR="00DE085A" w:rsidRPr="00032494">
        <w:rPr>
          <w:rFonts w:eastAsia="Calibri" w:cs="Calibri"/>
          <w:color w:val="000000"/>
          <w:sz w:val="24"/>
          <w:szCs w:val="24"/>
          <w:u w:color="000000"/>
          <w:bdr w:val="nil"/>
          <w:lang w:val="en-GB" w:eastAsia="pl-PL"/>
        </w:rPr>
        <w:t xml:space="preserve"> the initiative of the </w:t>
      </w:r>
      <w:r w:rsidR="002F03EC" w:rsidRPr="00032494">
        <w:rPr>
          <w:rFonts w:eastAsia="Calibri" w:cs="Calibri"/>
          <w:color w:val="000000"/>
          <w:sz w:val="24"/>
          <w:szCs w:val="24"/>
          <w:u w:color="000000"/>
          <w:bdr w:val="nil"/>
          <w:lang w:val="en-GB" w:eastAsia="pl-PL"/>
        </w:rPr>
        <w:t>m</w:t>
      </w:r>
      <w:r w:rsidR="00DE085A" w:rsidRPr="00032494">
        <w:rPr>
          <w:rFonts w:eastAsia="Calibri" w:cs="Calibri"/>
          <w:color w:val="000000"/>
          <w:sz w:val="24"/>
          <w:szCs w:val="24"/>
          <w:u w:color="000000"/>
          <w:bdr w:val="nil"/>
          <w:lang w:val="en-GB" w:eastAsia="pl-PL"/>
        </w:rPr>
        <w:t xml:space="preserve">ayor of Gdańsk. </w:t>
      </w:r>
      <w:r>
        <w:rPr>
          <w:rFonts w:eastAsia="Calibri" w:cs="Calibri"/>
          <w:color w:val="000000"/>
          <w:sz w:val="24"/>
          <w:szCs w:val="24"/>
          <w:u w:color="000000"/>
          <w:bdr w:val="nil"/>
          <w:lang w:val="en-GB" w:eastAsia="pl-PL"/>
        </w:rPr>
        <w:t>Commissioner for Human Rights</w:t>
      </w:r>
      <w:r w:rsidRPr="00032494">
        <w:rPr>
          <w:rFonts w:eastAsia="Calibri" w:cs="Calibri"/>
          <w:color w:val="000000"/>
          <w:sz w:val="24"/>
          <w:szCs w:val="24"/>
          <w:u w:color="000000"/>
          <w:bdr w:val="nil"/>
          <w:lang w:val="en-GB" w:eastAsia="pl-PL"/>
        </w:rPr>
        <w:t xml:space="preserve"> </w:t>
      </w:r>
      <w:r w:rsidR="005656D6" w:rsidRPr="00032494">
        <w:rPr>
          <w:rFonts w:eastAsia="Calibri" w:cs="Calibri"/>
          <w:color w:val="000000"/>
          <w:sz w:val="24"/>
          <w:szCs w:val="24"/>
          <w:u w:color="000000"/>
          <w:bdr w:val="nil"/>
          <w:lang w:val="en-GB" w:eastAsia="pl-PL"/>
        </w:rPr>
        <w:t xml:space="preserve">informed </w:t>
      </w:r>
      <w:r w:rsidR="002F03EC" w:rsidRPr="00032494">
        <w:rPr>
          <w:rFonts w:eastAsia="Calibri" w:cs="Calibri"/>
          <w:color w:val="000000"/>
          <w:sz w:val="24"/>
          <w:szCs w:val="24"/>
          <w:u w:color="000000"/>
          <w:bdr w:val="nil"/>
          <w:lang w:val="en-GB" w:eastAsia="pl-PL"/>
        </w:rPr>
        <w:t>the president of</w:t>
      </w:r>
      <w:r w:rsidR="00DE085A" w:rsidRPr="00032494">
        <w:rPr>
          <w:rFonts w:eastAsia="Calibri" w:cs="Calibri"/>
          <w:color w:val="000000"/>
          <w:sz w:val="24"/>
          <w:szCs w:val="24"/>
          <w:u w:color="000000"/>
          <w:bdr w:val="nil"/>
          <w:lang w:val="en-GB" w:eastAsia="pl-PL"/>
        </w:rPr>
        <w:t xml:space="preserve"> the National Council for Radio and Television </w:t>
      </w:r>
      <w:r w:rsidR="006E69DB" w:rsidRPr="00032494">
        <w:rPr>
          <w:rFonts w:eastAsia="Calibri" w:cs="Calibri"/>
          <w:b/>
          <w:color w:val="000000"/>
          <w:sz w:val="24"/>
          <w:szCs w:val="24"/>
          <w:u w:color="000000"/>
          <w:bdr w:val="nil"/>
          <w:lang w:val="en-GB" w:eastAsia="pl-PL"/>
        </w:rPr>
        <w:t>B</w:t>
      </w:r>
      <w:r w:rsidR="00DE085A" w:rsidRPr="00032494">
        <w:rPr>
          <w:rFonts w:eastAsia="Calibri" w:cs="Calibri"/>
          <w:color w:val="000000"/>
          <w:sz w:val="24"/>
          <w:szCs w:val="24"/>
          <w:u w:color="000000"/>
          <w:bdr w:val="nil"/>
          <w:lang w:val="en-GB" w:eastAsia="pl-PL"/>
        </w:rPr>
        <w:t>roadcast</w:t>
      </w:r>
      <w:r w:rsidR="002F03EC" w:rsidRPr="00032494">
        <w:rPr>
          <w:rFonts w:eastAsia="Calibri" w:cs="Calibri"/>
          <w:color w:val="000000"/>
          <w:sz w:val="24"/>
          <w:szCs w:val="24"/>
          <w:u w:color="000000"/>
          <w:bdr w:val="nil"/>
          <w:lang w:val="en-GB" w:eastAsia="pl-PL"/>
        </w:rPr>
        <w:t>ing</w:t>
      </w:r>
      <w:r w:rsidR="005656D6" w:rsidRPr="00032494">
        <w:rPr>
          <w:rFonts w:eastAsia="Calibri" w:cs="Calibri"/>
          <w:color w:val="000000"/>
          <w:sz w:val="24"/>
          <w:szCs w:val="24"/>
          <w:u w:color="000000"/>
          <w:bdr w:val="nil"/>
          <w:lang w:val="en-GB" w:eastAsia="pl-PL"/>
        </w:rPr>
        <w:t xml:space="preserve"> </w:t>
      </w:r>
      <w:r w:rsidR="006E69DB" w:rsidRPr="00032494">
        <w:rPr>
          <w:rFonts w:eastAsia="Calibri" w:cs="Calibri"/>
          <w:color w:val="000000"/>
          <w:sz w:val="24"/>
          <w:szCs w:val="24"/>
          <w:u w:color="000000"/>
          <w:bdr w:val="nil"/>
          <w:lang w:val="en-GB" w:eastAsia="pl-PL"/>
        </w:rPr>
        <w:t>about</w:t>
      </w:r>
      <w:r w:rsidR="005656D6" w:rsidRPr="00032494">
        <w:rPr>
          <w:rFonts w:eastAsia="Calibri" w:cs="Calibri"/>
          <w:color w:val="000000"/>
          <w:sz w:val="24"/>
          <w:szCs w:val="24"/>
          <w:u w:color="000000"/>
          <w:bdr w:val="nil"/>
          <w:lang w:val="en-GB" w:eastAsia="pl-PL"/>
        </w:rPr>
        <w:t xml:space="preserve"> the Commissioner’s objections to the spot content</w:t>
      </w:r>
      <w:r w:rsidR="002F03EC" w:rsidRPr="00032494">
        <w:rPr>
          <w:rFonts w:eastAsia="Calibri" w:cs="Calibri"/>
          <w:color w:val="000000"/>
          <w:sz w:val="24"/>
          <w:szCs w:val="24"/>
          <w:u w:color="000000"/>
          <w:bdr w:val="nil"/>
          <w:lang w:val="en-GB" w:eastAsia="pl-PL"/>
        </w:rPr>
        <w:t xml:space="preserve">. </w:t>
      </w:r>
      <w:r>
        <w:rPr>
          <w:rFonts w:eastAsia="Calibri" w:cs="Calibri"/>
          <w:color w:val="000000"/>
          <w:sz w:val="24"/>
          <w:szCs w:val="24"/>
          <w:u w:color="000000"/>
          <w:bdr w:val="nil"/>
          <w:lang w:val="en-GB" w:eastAsia="pl-PL"/>
        </w:rPr>
        <w:t>Commissioner</w:t>
      </w:r>
      <w:r w:rsidR="00344CB0" w:rsidRPr="00032494">
        <w:rPr>
          <w:rFonts w:eastAsia="Calibri" w:cs="Calibri"/>
          <w:color w:val="000000"/>
          <w:sz w:val="24"/>
          <w:szCs w:val="24"/>
          <w:u w:color="000000"/>
          <w:bdr w:val="nil"/>
          <w:lang w:val="en-GB" w:eastAsia="pl-PL"/>
        </w:rPr>
        <w:t xml:space="preserve"> </w:t>
      </w:r>
      <w:r w:rsidR="006E69DB" w:rsidRPr="00032494">
        <w:rPr>
          <w:rFonts w:eastAsia="Calibri" w:cs="Calibri"/>
          <w:color w:val="000000"/>
          <w:sz w:val="24"/>
          <w:szCs w:val="24"/>
          <w:u w:color="000000"/>
          <w:bdr w:val="nil"/>
          <w:lang w:val="en-GB" w:eastAsia="pl-PL"/>
        </w:rPr>
        <w:t xml:space="preserve">also </w:t>
      </w:r>
      <w:r w:rsidR="00DE085A" w:rsidRPr="00032494">
        <w:rPr>
          <w:rFonts w:eastAsia="Calibri" w:cs="Calibri"/>
          <w:color w:val="000000"/>
          <w:sz w:val="24"/>
          <w:szCs w:val="24"/>
          <w:u w:color="000000"/>
          <w:bdr w:val="nil"/>
          <w:lang w:val="en-GB" w:eastAsia="pl-PL"/>
        </w:rPr>
        <w:t xml:space="preserve">reminded, among others, that according to </w:t>
      </w:r>
      <w:r w:rsidR="005656D6" w:rsidRPr="00032494">
        <w:rPr>
          <w:rFonts w:eastAsia="Calibri" w:cs="Calibri"/>
          <w:color w:val="000000"/>
          <w:sz w:val="24"/>
          <w:szCs w:val="24"/>
          <w:u w:color="000000"/>
          <w:bdr w:val="nil"/>
          <w:lang w:val="en-GB" w:eastAsia="pl-PL"/>
        </w:rPr>
        <w:t>Article</w:t>
      </w:r>
      <w:r w:rsidR="00DE085A" w:rsidRPr="00032494">
        <w:rPr>
          <w:rFonts w:eastAsia="Calibri" w:cs="Calibri"/>
          <w:color w:val="000000"/>
          <w:sz w:val="24"/>
          <w:szCs w:val="24"/>
          <w:u w:color="000000"/>
          <w:bdr w:val="nil"/>
          <w:lang w:val="en-GB" w:eastAsia="pl-PL"/>
        </w:rPr>
        <w:t xml:space="preserve"> 18</w:t>
      </w:r>
      <w:r w:rsidR="005656D6" w:rsidRPr="00032494">
        <w:rPr>
          <w:rFonts w:eastAsia="Calibri" w:cs="Calibri"/>
          <w:color w:val="000000"/>
          <w:sz w:val="24"/>
          <w:szCs w:val="24"/>
          <w:u w:color="000000"/>
          <w:bdr w:val="nil"/>
          <w:lang w:val="en-GB" w:eastAsia="pl-PL"/>
        </w:rPr>
        <w:t xml:space="preserve">(1) </w:t>
      </w:r>
      <w:r w:rsidR="00DE085A" w:rsidRPr="00032494">
        <w:rPr>
          <w:rFonts w:eastAsia="Calibri" w:cs="Calibri"/>
          <w:color w:val="000000"/>
          <w:sz w:val="24"/>
          <w:szCs w:val="24"/>
          <w:u w:color="000000"/>
          <w:bdr w:val="nil"/>
          <w:lang w:val="en-GB" w:eastAsia="pl-PL"/>
        </w:rPr>
        <w:t xml:space="preserve">of the Act on </w:t>
      </w:r>
      <w:r w:rsidR="005656D6" w:rsidRPr="00032494">
        <w:rPr>
          <w:rFonts w:eastAsia="Calibri" w:cs="Calibri"/>
          <w:color w:val="000000"/>
          <w:sz w:val="24"/>
          <w:szCs w:val="24"/>
          <w:u w:color="000000"/>
          <w:bdr w:val="nil"/>
          <w:lang w:val="en-GB" w:eastAsia="pl-PL"/>
        </w:rPr>
        <w:t>R</w:t>
      </w:r>
      <w:r w:rsidR="00DE085A" w:rsidRPr="00032494">
        <w:rPr>
          <w:rFonts w:eastAsia="Calibri" w:cs="Calibri"/>
          <w:color w:val="000000"/>
          <w:sz w:val="24"/>
          <w:szCs w:val="24"/>
          <w:u w:color="000000"/>
          <w:bdr w:val="nil"/>
          <w:lang w:val="en-GB" w:eastAsia="pl-PL"/>
        </w:rPr>
        <w:t xml:space="preserve">adio and </w:t>
      </w:r>
      <w:r w:rsidR="005656D6" w:rsidRPr="00032494">
        <w:rPr>
          <w:rFonts w:eastAsia="Calibri" w:cs="Calibri"/>
          <w:color w:val="000000"/>
          <w:sz w:val="24"/>
          <w:szCs w:val="24"/>
          <w:u w:color="000000"/>
          <w:bdr w:val="nil"/>
          <w:lang w:val="en-GB" w:eastAsia="pl-PL"/>
        </w:rPr>
        <w:t>T</w:t>
      </w:r>
      <w:r w:rsidR="00DE085A" w:rsidRPr="00032494">
        <w:rPr>
          <w:rFonts w:eastAsia="Calibri" w:cs="Calibri"/>
          <w:color w:val="000000"/>
          <w:sz w:val="24"/>
          <w:szCs w:val="24"/>
          <w:u w:color="000000"/>
          <w:bdr w:val="nil"/>
          <w:lang w:val="en-GB" w:eastAsia="pl-PL"/>
        </w:rPr>
        <w:t xml:space="preserve">elevision </w:t>
      </w:r>
      <w:r w:rsidR="005656D6" w:rsidRPr="00032494">
        <w:rPr>
          <w:rFonts w:eastAsia="Calibri" w:cs="Calibri"/>
          <w:color w:val="000000"/>
          <w:sz w:val="24"/>
          <w:szCs w:val="24"/>
          <w:u w:color="000000"/>
          <w:bdr w:val="nil"/>
          <w:lang w:val="en-GB" w:eastAsia="pl-PL"/>
        </w:rPr>
        <w:t>B</w:t>
      </w:r>
      <w:r w:rsidR="00DE085A" w:rsidRPr="00032494">
        <w:rPr>
          <w:rFonts w:eastAsia="Calibri" w:cs="Calibri"/>
          <w:color w:val="000000"/>
          <w:sz w:val="24"/>
          <w:szCs w:val="24"/>
          <w:u w:color="000000"/>
          <w:bdr w:val="nil"/>
          <w:lang w:val="en-GB" w:eastAsia="pl-PL"/>
        </w:rPr>
        <w:t xml:space="preserve">roadcasting, </w:t>
      </w:r>
      <w:r w:rsidR="005656D6" w:rsidRPr="00032494">
        <w:rPr>
          <w:rFonts w:eastAsia="Calibri" w:cs="Calibri"/>
          <w:color w:val="000000"/>
          <w:sz w:val="24"/>
          <w:szCs w:val="24"/>
          <w:u w:color="000000"/>
          <w:bdr w:val="nil"/>
          <w:lang w:val="en-GB" w:eastAsia="pl-PL"/>
        </w:rPr>
        <w:t xml:space="preserve">programmes and other </w:t>
      </w:r>
      <w:r w:rsidR="006E69DB" w:rsidRPr="00032494">
        <w:rPr>
          <w:rFonts w:eastAsia="Calibri" w:cs="Calibri"/>
          <w:color w:val="000000"/>
          <w:sz w:val="24"/>
          <w:szCs w:val="24"/>
          <w:u w:color="000000"/>
          <w:bdr w:val="nil"/>
          <w:lang w:val="en-GB" w:eastAsia="pl-PL"/>
        </w:rPr>
        <w:t xml:space="preserve">broadcasted content </w:t>
      </w:r>
      <w:r w:rsidR="00DE085A" w:rsidRPr="00032494">
        <w:rPr>
          <w:rFonts w:eastAsia="Calibri" w:cs="Calibri"/>
          <w:color w:val="000000"/>
          <w:sz w:val="24"/>
          <w:szCs w:val="24"/>
          <w:u w:color="000000"/>
          <w:bdr w:val="nil"/>
          <w:lang w:val="en-GB" w:eastAsia="pl-PL"/>
        </w:rPr>
        <w:t xml:space="preserve">may not contain </w:t>
      </w:r>
      <w:r w:rsidR="005656D6" w:rsidRPr="00032494">
        <w:rPr>
          <w:rFonts w:eastAsia="Calibri" w:cs="Calibri"/>
          <w:color w:val="000000"/>
          <w:sz w:val="24"/>
          <w:szCs w:val="24"/>
          <w:u w:color="000000"/>
          <w:bdr w:val="nil"/>
          <w:lang w:val="en-GB" w:eastAsia="pl-PL"/>
        </w:rPr>
        <w:t xml:space="preserve">elements that incite </w:t>
      </w:r>
      <w:r w:rsidR="00DE085A" w:rsidRPr="00032494">
        <w:rPr>
          <w:rFonts w:eastAsia="Calibri" w:cs="Calibri"/>
          <w:color w:val="000000"/>
          <w:sz w:val="24"/>
          <w:szCs w:val="24"/>
          <w:u w:color="000000"/>
          <w:bdr w:val="nil"/>
          <w:lang w:val="en-GB" w:eastAsia="pl-PL"/>
        </w:rPr>
        <w:t xml:space="preserve">hatred or </w:t>
      </w:r>
      <w:r w:rsidR="005656D6" w:rsidRPr="00032494">
        <w:rPr>
          <w:rFonts w:eastAsia="Calibri" w:cs="Calibri"/>
          <w:color w:val="000000"/>
          <w:sz w:val="24"/>
          <w:szCs w:val="24"/>
          <w:u w:color="000000"/>
          <w:bdr w:val="nil"/>
          <w:lang w:val="en-GB" w:eastAsia="pl-PL"/>
        </w:rPr>
        <w:t xml:space="preserve">discrimination on the </w:t>
      </w:r>
      <w:r w:rsidR="00DE085A" w:rsidRPr="00032494">
        <w:rPr>
          <w:rFonts w:eastAsia="Calibri" w:cs="Calibri"/>
          <w:color w:val="000000"/>
          <w:sz w:val="24"/>
          <w:szCs w:val="24"/>
          <w:u w:color="000000"/>
          <w:bdr w:val="nil"/>
          <w:lang w:val="en-GB" w:eastAsia="pl-PL"/>
        </w:rPr>
        <w:t xml:space="preserve">grounds of race, nationality or religion. </w:t>
      </w:r>
      <w:r>
        <w:rPr>
          <w:rFonts w:eastAsia="Calibri" w:cs="Calibri"/>
          <w:color w:val="000000"/>
          <w:sz w:val="24"/>
          <w:szCs w:val="24"/>
          <w:u w:color="000000"/>
          <w:bdr w:val="nil"/>
          <w:lang w:val="en-GB" w:eastAsia="pl-PL"/>
        </w:rPr>
        <w:t>Commissioner for Human Rights</w:t>
      </w:r>
      <w:r w:rsidRPr="00032494">
        <w:rPr>
          <w:rFonts w:eastAsia="Calibri" w:cs="Calibri"/>
          <w:color w:val="000000"/>
          <w:sz w:val="24"/>
          <w:szCs w:val="24"/>
          <w:u w:color="000000"/>
          <w:bdr w:val="nil"/>
          <w:lang w:val="en-GB" w:eastAsia="pl-PL"/>
        </w:rPr>
        <w:t xml:space="preserve"> </w:t>
      </w:r>
      <w:r w:rsidR="005656D6" w:rsidRPr="00032494">
        <w:rPr>
          <w:rFonts w:eastAsia="Calibri" w:cs="Calibri"/>
          <w:color w:val="000000"/>
          <w:sz w:val="24"/>
          <w:szCs w:val="24"/>
          <w:u w:color="000000"/>
          <w:bdr w:val="nil"/>
          <w:lang w:val="en-GB" w:eastAsia="pl-PL"/>
        </w:rPr>
        <w:t>requested</w:t>
      </w:r>
      <w:r w:rsidR="00DE085A" w:rsidRPr="00032494">
        <w:rPr>
          <w:rFonts w:eastAsia="Calibri" w:cs="Calibri"/>
          <w:color w:val="000000"/>
          <w:sz w:val="24"/>
          <w:szCs w:val="24"/>
          <w:u w:color="000000"/>
          <w:bdr w:val="nil"/>
          <w:lang w:val="en-GB" w:eastAsia="pl-PL"/>
        </w:rPr>
        <w:t xml:space="preserve"> the </w:t>
      </w:r>
      <w:r w:rsidR="005656D6" w:rsidRPr="00032494">
        <w:rPr>
          <w:rFonts w:eastAsia="Calibri" w:cs="Calibri"/>
          <w:color w:val="000000"/>
          <w:sz w:val="24"/>
          <w:szCs w:val="24"/>
          <w:u w:color="000000"/>
          <w:bdr w:val="nil"/>
          <w:lang w:val="en-GB" w:eastAsia="pl-PL"/>
        </w:rPr>
        <w:t>p</w:t>
      </w:r>
      <w:r w:rsidR="00DE085A" w:rsidRPr="00032494">
        <w:rPr>
          <w:rFonts w:eastAsia="Calibri" w:cs="Calibri"/>
          <w:color w:val="000000"/>
          <w:sz w:val="24"/>
          <w:szCs w:val="24"/>
          <w:u w:color="000000"/>
          <w:bdr w:val="nil"/>
          <w:lang w:val="en-GB" w:eastAsia="pl-PL"/>
        </w:rPr>
        <w:t xml:space="preserve">resident </w:t>
      </w:r>
      <w:r w:rsidR="005656D6" w:rsidRPr="00032494">
        <w:rPr>
          <w:rFonts w:eastAsia="Calibri" w:cs="Calibri"/>
          <w:color w:val="000000"/>
          <w:sz w:val="24"/>
          <w:szCs w:val="24"/>
          <w:u w:color="000000"/>
          <w:bdr w:val="nil"/>
          <w:lang w:val="en-GB" w:eastAsia="pl-PL"/>
        </w:rPr>
        <w:t xml:space="preserve">of the Council to assess the content in question from the point of view of potential violation of the </w:t>
      </w:r>
      <w:r w:rsidR="00DE085A" w:rsidRPr="00032494">
        <w:rPr>
          <w:rFonts w:eastAsia="Calibri" w:cs="Calibri"/>
          <w:color w:val="000000"/>
          <w:sz w:val="24"/>
          <w:szCs w:val="24"/>
          <w:u w:color="000000"/>
          <w:bdr w:val="nil"/>
          <w:lang w:val="en-GB" w:eastAsia="pl-PL"/>
        </w:rPr>
        <w:t>abovementioned provision. In re</w:t>
      </w:r>
      <w:r w:rsidR="005656D6" w:rsidRPr="00032494">
        <w:rPr>
          <w:rFonts w:eastAsia="Calibri" w:cs="Calibri"/>
          <w:color w:val="000000"/>
          <w:sz w:val="24"/>
          <w:szCs w:val="24"/>
          <w:u w:color="000000"/>
          <w:bdr w:val="nil"/>
          <w:lang w:val="en-GB" w:eastAsia="pl-PL"/>
        </w:rPr>
        <w:t>ply</w:t>
      </w:r>
      <w:r w:rsidR="00DE085A" w:rsidRPr="00032494">
        <w:rPr>
          <w:rFonts w:eastAsia="Calibri" w:cs="Calibri"/>
          <w:color w:val="000000"/>
          <w:sz w:val="24"/>
          <w:szCs w:val="24"/>
          <w:u w:color="000000"/>
          <w:bdr w:val="nil"/>
          <w:lang w:val="en-GB" w:eastAsia="pl-PL"/>
        </w:rPr>
        <w:t xml:space="preserve">, the </w:t>
      </w:r>
      <w:r>
        <w:rPr>
          <w:rFonts w:eastAsia="Calibri" w:cs="Calibri"/>
          <w:color w:val="000000"/>
          <w:sz w:val="24"/>
          <w:szCs w:val="24"/>
          <w:u w:color="000000"/>
          <w:bdr w:val="nil"/>
          <w:lang w:val="en-GB" w:eastAsia="pl-PL"/>
        </w:rPr>
        <w:t>Commissioner for Human Rights</w:t>
      </w:r>
      <w:r w:rsidR="00344CB0" w:rsidRPr="00032494">
        <w:rPr>
          <w:rFonts w:eastAsia="Calibri" w:cs="Calibri"/>
          <w:color w:val="000000"/>
          <w:sz w:val="24"/>
          <w:szCs w:val="24"/>
          <w:u w:color="000000"/>
          <w:bdr w:val="nil"/>
          <w:lang w:val="en-GB" w:eastAsia="pl-PL"/>
        </w:rPr>
        <w:t xml:space="preserve"> </w:t>
      </w:r>
      <w:r w:rsidR="00DE085A" w:rsidRPr="00032494">
        <w:rPr>
          <w:rFonts w:eastAsia="Calibri" w:cs="Calibri"/>
          <w:color w:val="000000"/>
          <w:sz w:val="24"/>
          <w:szCs w:val="24"/>
          <w:u w:color="000000"/>
          <w:bdr w:val="nil"/>
          <w:lang w:val="en-GB" w:eastAsia="pl-PL"/>
        </w:rPr>
        <w:t xml:space="preserve">was informed that although TVP Info </w:t>
      </w:r>
      <w:r w:rsidR="006E69DB" w:rsidRPr="00032494">
        <w:rPr>
          <w:rFonts w:eastAsia="Calibri" w:cs="Calibri"/>
          <w:color w:val="000000"/>
          <w:sz w:val="24"/>
          <w:szCs w:val="24"/>
          <w:u w:color="000000"/>
          <w:bdr w:val="nil"/>
          <w:lang w:val="en-GB" w:eastAsia="pl-PL"/>
        </w:rPr>
        <w:t xml:space="preserve">disagreed with the </w:t>
      </w:r>
      <w:r w:rsidR="00DE085A" w:rsidRPr="00032494">
        <w:rPr>
          <w:rFonts w:eastAsia="Calibri" w:cs="Calibri"/>
          <w:color w:val="000000"/>
          <w:sz w:val="24"/>
          <w:szCs w:val="24"/>
          <w:u w:color="000000"/>
          <w:bdr w:val="nil"/>
          <w:lang w:val="en-GB" w:eastAsia="pl-PL"/>
        </w:rPr>
        <w:t>allegation</w:t>
      </w:r>
      <w:r w:rsidR="005656D6" w:rsidRPr="00032494">
        <w:rPr>
          <w:rFonts w:eastAsia="Calibri" w:cs="Calibri"/>
          <w:color w:val="000000"/>
          <w:sz w:val="24"/>
          <w:szCs w:val="24"/>
          <w:u w:color="000000"/>
          <w:bdr w:val="nil"/>
          <w:lang w:val="en-GB" w:eastAsia="pl-PL"/>
        </w:rPr>
        <w:t xml:space="preserve"> that the </w:t>
      </w:r>
      <w:r w:rsidR="00DE085A" w:rsidRPr="00032494">
        <w:rPr>
          <w:rFonts w:eastAsia="Calibri" w:cs="Calibri"/>
          <w:color w:val="000000"/>
          <w:sz w:val="24"/>
          <w:szCs w:val="24"/>
          <w:u w:color="000000"/>
          <w:bdr w:val="nil"/>
          <w:lang w:val="en-GB" w:eastAsia="pl-PL"/>
        </w:rPr>
        <w:t>broadcast</w:t>
      </w:r>
      <w:r w:rsidR="005656D6" w:rsidRPr="00032494">
        <w:rPr>
          <w:rFonts w:eastAsia="Calibri" w:cs="Calibri"/>
          <w:color w:val="000000"/>
          <w:sz w:val="24"/>
          <w:szCs w:val="24"/>
          <w:u w:color="000000"/>
          <w:bdr w:val="nil"/>
          <w:lang w:val="en-GB" w:eastAsia="pl-PL"/>
        </w:rPr>
        <w:t>ed</w:t>
      </w:r>
      <w:r w:rsidR="00DE085A" w:rsidRPr="00032494">
        <w:rPr>
          <w:rFonts w:eastAsia="Calibri" w:cs="Calibri"/>
          <w:color w:val="000000"/>
          <w:sz w:val="24"/>
          <w:szCs w:val="24"/>
          <w:u w:color="000000"/>
          <w:bdr w:val="nil"/>
          <w:lang w:val="en-GB" w:eastAsia="pl-PL"/>
        </w:rPr>
        <w:t xml:space="preserve"> content </w:t>
      </w:r>
      <w:r w:rsidR="005656D6" w:rsidRPr="00032494">
        <w:rPr>
          <w:rFonts w:eastAsia="Calibri" w:cs="Calibri"/>
          <w:color w:val="000000"/>
          <w:sz w:val="24"/>
          <w:szCs w:val="24"/>
          <w:u w:color="000000"/>
          <w:bdr w:val="nil"/>
          <w:lang w:val="en-GB" w:eastAsia="pl-PL"/>
        </w:rPr>
        <w:t xml:space="preserve">was </w:t>
      </w:r>
      <w:r w:rsidR="00DE085A" w:rsidRPr="00032494">
        <w:rPr>
          <w:rFonts w:eastAsia="Calibri" w:cs="Calibri"/>
          <w:color w:val="000000"/>
          <w:sz w:val="24"/>
          <w:szCs w:val="24"/>
          <w:u w:color="000000"/>
          <w:bdr w:val="nil"/>
          <w:lang w:val="en-GB" w:eastAsia="pl-PL"/>
        </w:rPr>
        <w:t xml:space="preserve">discriminatory </w:t>
      </w:r>
      <w:r w:rsidR="005656D6" w:rsidRPr="00032494">
        <w:rPr>
          <w:rFonts w:eastAsia="Calibri" w:cs="Calibri"/>
          <w:color w:val="000000"/>
          <w:sz w:val="24"/>
          <w:szCs w:val="24"/>
          <w:u w:color="000000"/>
          <w:bdr w:val="nil"/>
          <w:lang w:val="en-GB" w:eastAsia="pl-PL"/>
        </w:rPr>
        <w:t xml:space="preserve">in </w:t>
      </w:r>
      <w:r w:rsidR="00DE085A" w:rsidRPr="00032494">
        <w:rPr>
          <w:rFonts w:eastAsia="Calibri" w:cs="Calibri"/>
          <w:color w:val="000000"/>
          <w:sz w:val="24"/>
          <w:szCs w:val="24"/>
          <w:u w:color="000000"/>
          <w:bdr w:val="nil"/>
          <w:lang w:val="en-GB" w:eastAsia="pl-PL"/>
        </w:rPr>
        <w:t xml:space="preserve">nature, the author </w:t>
      </w:r>
      <w:r w:rsidR="006E69DB" w:rsidRPr="00032494">
        <w:rPr>
          <w:rFonts w:eastAsia="Calibri" w:cs="Calibri"/>
          <w:color w:val="000000"/>
          <w:sz w:val="24"/>
          <w:szCs w:val="24"/>
          <w:u w:color="000000"/>
          <w:bdr w:val="nil"/>
          <w:lang w:val="en-GB" w:eastAsia="pl-PL"/>
        </w:rPr>
        <w:t xml:space="preserve">and the </w:t>
      </w:r>
      <w:r w:rsidR="006E69DB" w:rsidRPr="00032494">
        <w:rPr>
          <w:rFonts w:eastAsia="Calibri" w:cs="Calibri"/>
          <w:color w:val="000000"/>
          <w:sz w:val="24"/>
          <w:szCs w:val="24"/>
          <w:u w:color="000000"/>
          <w:bdr w:val="nil"/>
          <w:lang w:val="en-GB" w:eastAsia="pl-PL"/>
        </w:rPr>
        <w:lastRenderedPageBreak/>
        <w:t xml:space="preserve">publisher </w:t>
      </w:r>
      <w:r w:rsidR="00DE085A" w:rsidRPr="00032494">
        <w:rPr>
          <w:rFonts w:eastAsia="Calibri" w:cs="Calibri"/>
          <w:color w:val="000000"/>
          <w:sz w:val="24"/>
          <w:szCs w:val="24"/>
          <w:u w:color="000000"/>
          <w:bdr w:val="nil"/>
          <w:lang w:val="en-GB" w:eastAsia="pl-PL"/>
        </w:rPr>
        <w:t>of th</w:t>
      </w:r>
      <w:r w:rsidR="006E69DB" w:rsidRPr="00032494">
        <w:rPr>
          <w:rFonts w:eastAsia="Calibri" w:cs="Calibri"/>
          <w:color w:val="000000"/>
          <w:sz w:val="24"/>
          <w:szCs w:val="24"/>
          <w:u w:color="000000"/>
          <w:bdr w:val="nil"/>
          <w:lang w:val="en-GB" w:eastAsia="pl-PL"/>
        </w:rPr>
        <w:t>at content were sanctioned (</w:t>
      </w:r>
      <w:r w:rsidR="00DE085A" w:rsidRPr="00032494">
        <w:rPr>
          <w:rFonts w:eastAsia="Calibri" w:cs="Calibri"/>
          <w:color w:val="000000"/>
          <w:sz w:val="24"/>
          <w:szCs w:val="24"/>
          <w:u w:color="000000"/>
          <w:bdr w:val="nil"/>
          <w:lang w:val="en-GB" w:eastAsia="pl-PL"/>
        </w:rPr>
        <w:t xml:space="preserve">suspended) and the </w:t>
      </w:r>
      <w:r w:rsidR="006E69DB" w:rsidRPr="00032494">
        <w:rPr>
          <w:rFonts w:eastAsia="Calibri" w:cs="Calibri"/>
          <w:color w:val="000000"/>
          <w:sz w:val="24"/>
          <w:szCs w:val="24"/>
          <w:u w:color="000000"/>
          <w:bdr w:val="nil"/>
          <w:lang w:val="en-GB" w:eastAsia="pl-PL"/>
        </w:rPr>
        <w:t>content</w:t>
      </w:r>
      <w:r w:rsidR="00DE085A" w:rsidRPr="00032494">
        <w:rPr>
          <w:rFonts w:eastAsia="Calibri" w:cs="Calibri"/>
          <w:color w:val="000000"/>
          <w:sz w:val="24"/>
          <w:szCs w:val="24"/>
          <w:u w:color="000000"/>
          <w:bdr w:val="nil"/>
          <w:lang w:val="en-GB" w:eastAsia="pl-PL"/>
        </w:rPr>
        <w:t xml:space="preserve"> was removed from social media.</w:t>
      </w:r>
      <w:r w:rsidR="00344CB0" w:rsidRPr="00032494">
        <w:rPr>
          <w:rFonts w:eastAsia="Calibri" w:cs="Calibri"/>
          <w:color w:val="000000"/>
          <w:sz w:val="24"/>
          <w:szCs w:val="24"/>
          <w:u w:color="000000"/>
          <w:bdr w:val="nil"/>
          <w:lang w:val="en-GB" w:eastAsia="pl-PL"/>
        </w:rPr>
        <w:t xml:space="preserve"> </w:t>
      </w:r>
    </w:p>
    <w:p w:rsidR="00780388" w:rsidRPr="00032494" w:rsidRDefault="00DE085A" w:rsidP="00DE085A">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In the public </w:t>
      </w:r>
      <w:r w:rsidR="006E69DB" w:rsidRPr="00032494">
        <w:rPr>
          <w:rFonts w:eastAsia="Calibri" w:cs="Calibri"/>
          <w:color w:val="000000"/>
          <w:sz w:val="24"/>
          <w:szCs w:val="24"/>
          <w:u w:color="000000"/>
          <w:bdr w:val="nil"/>
          <w:lang w:val="en-GB" w:eastAsia="pl-PL"/>
        </w:rPr>
        <w:t>debate,</w:t>
      </w:r>
      <w:r w:rsidRPr="00032494">
        <w:rPr>
          <w:rFonts w:eastAsia="Calibri" w:cs="Calibri"/>
          <w:color w:val="000000"/>
          <w:sz w:val="24"/>
          <w:szCs w:val="24"/>
          <w:u w:color="000000"/>
          <w:bdr w:val="nil"/>
          <w:lang w:val="en-GB" w:eastAsia="pl-PL"/>
        </w:rPr>
        <w:t xml:space="preserve"> there </w:t>
      </w:r>
      <w:r w:rsidR="00032494">
        <w:rPr>
          <w:rFonts w:eastAsia="Calibri" w:cs="Calibri"/>
          <w:color w:val="000000"/>
          <w:sz w:val="24"/>
          <w:szCs w:val="24"/>
          <w:u w:color="000000"/>
          <w:bdr w:val="nil"/>
          <w:lang w:val="en-GB" w:eastAsia="pl-PL"/>
        </w:rPr>
        <w:t>is</w:t>
      </w:r>
      <w:r w:rsidR="006E69DB" w:rsidRPr="00032494">
        <w:rPr>
          <w:rFonts w:eastAsia="Calibri" w:cs="Calibri"/>
          <w:color w:val="000000"/>
          <w:sz w:val="24"/>
          <w:szCs w:val="24"/>
          <w:u w:color="000000"/>
          <w:bdr w:val="nil"/>
          <w:lang w:val="en-GB" w:eastAsia="pl-PL"/>
        </w:rPr>
        <w:t xml:space="preserve"> also </w:t>
      </w:r>
      <w:r w:rsidR="00032494">
        <w:rPr>
          <w:rFonts w:eastAsia="Calibri" w:cs="Calibri"/>
          <w:color w:val="000000"/>
          <w:sz w:val="24"/>
          <w:szCs w:val="24"/>
          <w:u w:color="000000"/>
          <w:bdr w:val="nil"/>
          <w:lang w:val="en-GB" w:eastAsia="pl-PL"/>
        </w:rPr>
        <w:t xml:space="preserve">an </w:t>
      </w:r>
      <w:r w:rsidR="006E69DB" w:rsidRPr="00032494">
        <w:rPr>
          <w:rFonts w:eastAsia="Calibri" w:cs="Calibri"/>
          <w:color w:val="000000"/>
          <w:sz w:val="24"/>
          <w:szCs w:val="24"/>
          <w:u w:color="000000"/>
          <w:bdr w:val="nil"/>
          <w:lang w:val="en-GB" w:eastAsia="pl-PL"/>
        </w:rPr>
        <w:t>increas</w:t>
      </w:r>
      <w:r w:rsidR="00032494">
        <w:rPr>
          <w:rFonts w:eastAsia="Calibri" w:cs="Calibri"/>
          <w:color w:val="000000"/>
          <w:sz w:val="24"/>
          <w:szCs w:val="24"/>
          <w:u w:color="000000"/>
          <w:bdr w:val="nil"/>
          <w:lang w:val="en-GB" w:eastAsia="pl-PL"/>
        </w:rPr>
        <w:t>e in</w:t>
      </w:r>
      <w:r w:rsidR="006E69DB" w:rsidRPr="00032494">
        <w:rPr>
          <w:rFonts w:eastAsia="Calibri" w:cs="Calibri"/>
          <w:color w:val="000000"/>
          <w:sz w:val="24"/>
          <w:szCs w:val="24"/>
          <w:u w:color="000000"/>
          <w:bdr w:val="nil"/>
          <w:lang w:val="en-GB" w:eastAsia="pl-PL"/>
        </w:rPr>
        <w:t xml:space="preserve"> number of </w:t>
      </w:r>
      <w:r w:rsidRPr="00032494">
        <w:rPr>
          <w:rFonts w:eastAsia="Calibri" w:cs="Calibri"/>
          <w:color w:val="000000"/>
          <w:sz w:val="24"/>
          <w:szCs w:val="24"/>
          <w:u w:color="000000"/>
          <w:bdr w:val="nil"/>
          <w:lang w:val="en-GB" w:eastAsia="pl-PL"/>
        </w:rPr>
        <w:t xml:space="preserve">statements </w:t>
      </w:r>
      <w:r w:rsidR="006E69DB" w:rsidRPr="00032494">
        <w:rPr>
          <w:rFonts w:eastAsia="Calibri" w:cs="Calibri"/>
          <w:color w:val="000000"/>
          <w:sz w:val="24"/>
          <w:szCs w:val="24"/>
          <w:u w:color="000000"/>
          <w:bdr w:val="nil"/>
          <w:lang w:val="en-GB" w:eastAsia="pl-PL"/>
        </w:rPr>
        <w:t xml:space="preserve">that are </w:t>
      </w:r>
      <w:r w:rsidRPr="00032494">
        <w:rPr>
          <w:rFonts w:eastAsia="Calibri" w:cs="Calibri"/>
          <w:color w:val="000000"/>
          <w:sz w:val="24"/>
          <w:szCs w:val="24"/>
          <w:u w:color="000000"/>
          <w:bdr w:val="nil"/>
          <w:lang w:val="en-GB" w:eastAsia="pl-PL"/>
        </w:rPr>
        <w:t>discriminat</w:t>
      </w:r>
      <w:r w:rsidR="006E69DB" w:rsidRPr="00032494">
        <w:rPr>
          <w:rFonts w:eastAsia="Calibri" w:cs="Calibri"/>
          <w:color w:val="000000"/>
          <w:sz w:val="24"/>
          <w:szCs w:val="24"/>
          <w:u w:color="000000"/>
          <w:bdr w:val="nil"/>
          <w:lang w:val="en-GB" w:eastAsia="pl-PL"/>
        </w:rPr>
        <w:t xml:space="preserve">ory </w:t>
      </w:r>
      <w:r w:rsidRPr="00032494">
        <w:rPr>
          <w:rFonts w:eastAsia="Calibri" w:cs="Calibri"/>
          <w:color w:val="000000"/>
          <w:sz w:val="24"/>
          <w:szCs w:val="24"/>
          <w:u w:color="000000"/>
          <w:bdr w:val="nil"/>
          <w:lang w:val="en-GB" w:eastAsia="pl-PL"/>
        </w:rPr>
        <w:t xml:space="preserve">or stigmatizing </w:t>
      </w:r>
      <w:r w:rsidR="00032494">
        <w:rPr>
          <w:rFonts w:eastAsia="Calibri" w:cs="Calibri"/>
          <w:color w:val="000000"/>
          <w:sz w:val="24"/>
          <w:szCs w:val="24"/>
          <w:u w:color="000000"/>
          <w:bdr w:val="nil"/>
          <w:lang w:val="en-GB" w:eastAsia="pl-PL"/>
        </w:rPr>
        <w:t>for</w:t>
      </w:r>
      <w:r w:rsidR="006E69DB"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other minority groups, in particular LGBT. </w:t>
      </w:r>
      <w:r w:rsidR="006E69DB" w:rsidRPr="00032494">
        <w:rPr>
          <w:rFonts w:eastAsia="Calibri" w:cs="Calibri"/>
          <w:color w:val="000000"/>
          <w:sz w:val="24"/>
          <w:szCs w:val="24"/>
          <w:u w:color="000000"/>
          <w:bdr w:val="nil"/>
          <w:lang w:val="en-GB" w:eastAsia="pl-PL"/>
        </w:rPr>
        <w:t xml:space="preserve">Among others, </w:t>
      </w:r>
      <w:r w:rsidR="00C02361">
        <w:rPr>
          <w:rFonts w:eastAsia="Calibri" w:cs="Calibri"/>
          <w:color w:val="000000"/>
          <w:sz w:val="24"/>
          <w:szCs w:val="24"/>
          <w:u w:color="000000"/>
          <w:bdr w:val="nil"/>
          <w:lang w:val="en-GB" w:eastAsia="pl-PL"/>
        </w:rPr>
        <w:t>Commissioner</w:t>
      </w:r>
      <w:r w:rsidRPr="00032494">
        <w:rPr>
          <w:rFonts w:eastAsia="Calibri" w:cs="Calibri"/>
          <w:color w:val="000000"/>
          <w:sz w:val="24"/>
          <w:szCs w:val="24"/>
          <w:u w:color="000000"/>
          <w:bdr w:val="nil"/>
          <w:lang w:val="en-GB" w:eastAsia="pl-PL"/>
        </w:rPr>
        <w:t xml:space="preserve"> issued a statement </w:t>
      </w:r>
      <w:r w:rsidR="006E69DB" w:rsidRPr="00032494">
        <w:rPr>
          <w:rFonts w:eastAsia="Calibri" w:cs="Calibri"/>
          <w:color w:val="000000"/>
          <w:sz w:val="24"/>
          <w:szCs w:val="24"/>
          <w:u w:color="000000"/>
          <w:bdr w:val="nil"/>
          <w:lang w:val="en-GB" w:eastAsia="pl-PL"/>
        </w:rPr>
        <w:t>concerning</w:t>
      </w:r>
      <w:r w:rsidRPr="00032494">
        <w:rPr>
          <w:rFonts w:eastAsia="Calibri" w:cs="Calibri"/>
          <w:color w:val="000000"/>
          <w:sz w:val="24"/>
          <w:szCs w:val="24"/>
          <w:u w:color="000000"/>
          <w:bdr w:val="nil"/>
          <w:lang w:val="en-GB" w:eastAsia="pl-PL"/>
        </w:rPr>
        <w:t xml:space="preserve"> the </w:t>
      </w:r>
      <w:r w:rsidR="006E69DB" w:rsidRPr="00032494">
        <w:rPr>
          <w:rFonts w:eastAsia="Calibri" w:cs="Calibri"/>
          <w:color w:val="000000"/>
          <w:sz w:val="24"/>
          <w:szCs w:val="24"/>
          <w:u w:color="000000"/>
          <w:bdr w:val="nil"/>
          <w:lang w:val="en-GB" w:eastAsia="pl-PL"/>
        </w:rPr>
        <w:t>words</w:t>
      </w:r>
      <w:r w:rsidRPr="00032494">
        <w:rPr>
          <w:rFonts w:eastAsia="Calibri" w:cs="Calibri"/>
          <w:color w:val="000000"/>
          <w:sz w:val="24"/>
          <w:szCs w:val="24"/>
          <w:u w:color="000000"/>
          <w:bdr w:val="nil"/>
          <w:lang w:val="en-GB" w:eastAsia="pl-PL"/>
        </w:rPr>
        <w:t xml:space="preserve"> of the Minister of </w:t>
      </w:r>
      <w:r w:rsidR="006E69DB" w:rsidRPr="00032494">
        <w:rPr>
          <w:rFonts w:eastAsia="Calibri" w:cs="Calibri"/>
          <w:color w:val="000000"/>
          <w:sz w:val="24"/>
          <w:szCs w:val="24"/>
          <w:u w:color="000000"/>
          <w:bdr w:val="nil"/>
          <w:lang w:val="en-GB" w:eastAsia="pl-PL"/>
        </w:rPr>
        <w:t>the Interior</w:t>
      </w:r>
      <w:r w:rsidRPr="00032494">
        <w:rPr>
          <w:rFonts w:eastAsia="Calibri" w:cs="Calibri"/>
          <w:color w:val="000000"/>
          <w:sz w:val="24"/>
          <w:szCs w:val="24"/>
          <w:u w:color="000000"/>
          <w:bdr w:val="nil"/>
          <w:lang w:val="en-GB" w:eastAsia="pl-PL"/>
        </w:rPr>
        <w:t xml:space="preserve"> and Administration</w:t>
      </w:r>
      <w:r w:rsidR="006E69DB" w:rsidRPr="00032494">
        <w:rPr>
          <w:rFonts w:eastAsia="Calibri" w:cs="Calibri"/>
          <w:color w:val="000000"/>
          <w:sz w:val="24"/>
          <w:szCs w:val="24"/>
          <w:u w:color="000000"/>
          <w:bdr w:val="nil"/>
          <w:lang w:val="en-GB" w:eastAsia="pl-PL"/>
        </w:rPr>
        <w:t xml:space="preserve"> who, when referring to the </w:t>
      </w:r>
      <w:r w:rsidRPr="00032494">
        <w:rPr>
          <w:rFonts w:eastAsia="Calibri" w:cs="Calibri"/>
          <w:color w:val="000000"/>
          <w:sz w:val="24"/>
          <w:szCs w:val="24"/>
          <w:u w:color="000000"/>
          <w:bdr w:val="nil"/>
          <w:lang w:val="en-GB" w:eastAsia="pl-PL"/>
        </w:rPr>
        <w:t>Equality March in Poznań</w:t>
      </w:r>
      <w:r w:rsidR="006E69DB"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used the </w:t>
      </w:r>
      <w:r w:rsidR="006E69DB" w:rsidRPr="00032494">
        <w:rPr>
          <w:rFonts w:eastAsia="Calibri" w:cs="Calibri"/>
          <w:color w:val="000000"/>
          <w:sz w:val="24"/>
          <w:szCs w:val="24"/>
          <w:u w:color="000000"/>
          <w:bdr w:val="nil"/>
          <w:lang w:val="en-GB" w:eastAsia="pl-PL"/>
        </w:rPr>
        <w:t>term</w:t>
      </w:r>
      <w:r w:rsidRPr="00032494">
        <w:rPr>
          <w:rFonts w:eastAsia="Calibri" w:cs="Calibri"/>
          <w:color w:val="000000"/>
          <w:sz w:val="24"/>
          <w:szCs w:val="24"/>
          <w:u w:color="000000"/>
          <w:bdr w:val="nil"/>
          <w:lang w:val="en-GB" w:eastAsia="pl-PL"/>
        </w:rPr>
        <w:t xml:space="preserve"> "</w:t>
      </w:r>
      <w:r w:rsidR="006E69DB" w:rsidRPr="00032494">
        <w:rPr>
          <w:rFonts w:eastAsia="Calibri" w:cs="Calibri"/>
          <w:color w:val="000000"/>
          <w:sz w:val="24"/>
          <w:szCs w:val="24"/>
          <w:u w:color="000000"/>
          <w:bdr w:val="nil"/>
          <w:lang w:val="en-GB" w:eastAsia="pl-PL"/>
        </w:rPr>
        <w:t xml:space="preserve">a parade of </w:t>
      </w:r>
      <w:r w:rsidRPr="00032494">
        <w:rPr>
          <w:rFonts w:eastAsia="Calibri" w:cs="Calibri"/>
          <w:color w:val="000000"/>
          <w:sz w:val="24"/>
          <w:szCs w:val="24"/>
          <w:u w:color="000000"/>
          <w:bdr w:val="nil"/>
          <w:lang w:val="en-GB" w:eastAsia="pl-PL"/>
        </w:rPr>
        <w:t>sodomite</w:t>
      </w:r>
      <w:r w:rsidR="006E69DB" w:rsidRPr="00032494">
        <w:rPr>
          <w:rFonts w:eastAsia="Calibri" w:cs="Calibri"/>
          <w:color w:val="000000"/>
          <w:sz w:val="24"/>
          <w:szCs w:val="24"/>
          <w:u w:color="000000"/>
          <w:bdr w:val="nil"/>
          <w:lang w:val="en-GB" w:eastAsia="pl-PL"/>
        </w:rPr>
        <w:t>s</w:t>
      </w:r>
      <w:r w:rsidRPr="00032494">
        <w:rPr>
          <w:rFonts w:eastAsia="Calibri" w:cs="Calibri"/>
          <w:color w:val="000000"/>
          <w:sz w:val="24"/>
          <w:szCs w:val="24"/>
          <w:u w:color="000000"/>
          <w:bdr w:val="nil"/>
          <w:lang w:val="en-GB" w:eastAsia="pl-PL"/>
        </w:rPr>
        <w:t xml:space="preserve">". During the protest </w:t>
      </w:r>
      <w:r w:rsidR="006E69DB" w:rsidRPr="00032494">
        <w:rPr>
          <w:rFonts w:eastAsia="Calibri" w:cs="Calibri"/>
          <w:color w:val="000000"/>
          <w:sz w:val="24"/>
          <w:szCs w:val="24"/>
          <w:u w:color="000000"/>
          <w:bdr w:val="nil"/>
          <w:lang w:val="en-GB" w:eastAsia="pl-PL"/>
        </w:rPr>
        <w:t>of</w:t>
      </w:r>
      <w:r w:rsidRPr="00032494">
        <w:rPr>
          <w:rFonts w:eastAsia="Calibri" w:cs="Calibri"/>
          <w:color w:val="000000"/>
          <w:sz w:val="24"/>
          <w:szCs w:val="24"/>
          <w:u w:color="000000"/>
          <w:bdr w:val="nil"/>
          <w:lang w:val="en-GB" w:eastAsia="pl-PL"/>
        </w:rPr>
        <w:t xml:space="preserve"> persons with disabilities and their families, </w:t>
      </w:r>
      <w:r w:rsidR="006E69DB" w:rsidRPr="00032494">
        <w:rPr>
          <w:rFonts w:eastAsia="Calibri" w:cs="Calibri"/>
          <w:color w:val="000000"/>
          <w:sz w:val="24"/>
          <w:szCs w:val="24"/>
          <w:u w:color="000000"/>
          <w:bdr w:val="nil"/>
          <w:lang w:val="en-GB" w:eastAsia="pl-PL"/>
        </w:rPr>
        <w:t xml:space="preserve">that took place in the Sejm building, </w:t>
      </w:r>
      <w:r w:rsidRPr="00032494">
        <w:rPr>
          <w:rFonts w:eastAsia="Calibri" w:cs="Calibri"/>
          <w:color w:val="000000"/>
          <w:sz w:val="24"/>
          <w:szCs w:val="24"/>
          <w:u w:color="000000"/>
          <w:bdr w:val="nil"/>
          <w:lang w:val="en-GB" w:eastAsia="pl-PL"/>
        </w:rPr>
        <w:t xml:space="preserve">one of the deputies spoke about </w:t>
      </w:r>
      <w:r w:rsidR="00C16AE5"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a s</w:t>
      </w:r>
      <w:r w:rsidR="00C16AE5" w:rsidRPr="00032494">
        <w:rPr>
          <w:rFonts w:eastAsia="Calibri" w:cs="Calibri"/>
          <w:color w:val="000000"/>
          <w:sz w:val="24"/>
          <w:szCs w:val="24"/>
          <w:u w:color="000000"/>
          <w:bdr w:val="nil"/>
          <w:lang w:val="en-GB" w:eastAsia="pl-PL"/>
        </w:rPr>
        <w:t xml:space="preserve">mell </w:t>
      </w:r>
      <w:r w:rsidRPr="00032494">
        <w:rPr>
          <w:rFonts w:eastAsia="Calibri" w:cs="Calibri"/>
          <w:color w:val="000000"/>
          <w:sz w:val="24"/>
          <w:szCs w:val="24"/>
          <w:u w:color="000000"/>
          <w:bdr w:val="nil"/>
          <w:lang w:val="en-GB" w:eastAsia="pl-PL"/>
        </w:rPr>
        <w:t xml:space="preserve">that was hard to </w:t>
      </w:r>
      <w:r w:rsidR="00C16AE5" w:rsidRPr="00032494">
        <w:rPr>
          <w:rFonts w:eastAsia="Calibri" w:cs="Calibri"/>
          <w:color w:val="000000"/>
          <w:sz w:val="24"/>
          <w:szCs w:val="24"/>
          <w:u w:color="000000"/>
          <w:bdr w:val="nil"/>
          <w:lang w:val="en-GB" w:eastAsia="pl-PL"/>
        </w:rPr>
        <w:t>live with”</w:t>
      </w:r>
      <w:r w:rsidRPr="00032494">
        <w:rPr>
          <w:rFonts w:eastAsia="Calibri" w:cs="Calibri"/>
          <w:color w:val="000000"/>
          <w:sz w:val="24"/>
          <w:szCs w:val="24"/>
          <w:u w:color="000000"/>
          <w:bdr w:val="nil"/>
          <w:lang w:val="en-GB" w:eastAsia="pl-PL"/>
        </w:rPr>
        <w:t xml:space="preserve">, </w:t>
      </w:r>
      <w:r w:rsidR="00C16AE5" w:rsidRPr="00032494">
        <w:rPr>
          <w:rFonts w:eastAsia="Calibri" w:cs="Calibri"/>
          <w:color w:val="000000"/>
          <w:sz w:val="24"/>
          <w:szCs w:val="24"/>
          <w:u w:color="000000"/>
          <w:bdr w:val="nil"/>
          <w:lang w:val="en-GB" w:eastAsia="pl-PL"/>
        </w:rPr>
        <w:t>relating directly</w:t>
      </w:r>
      <w:r w:rsidRPr="00032494">
        <w:rPr>
          <w:rFonts w:eastAsia="Calibri" w:cs="Calibri"/>
          <w:color w:val="000000"/>
          <w:sz w:val="24"/>
          <w:szCs w:val="24"/>
          <w:u w:color="000000"/>
          <w:bdr w:val="nil"/>
          <w:lang w:val="en-GB" w:eastAsia="pl-PL"/>
        </w:rPr>
        <w:t xml:space="preserve"> to the people </w:t>
      </w:r>
      <w:r w:rsidR="00C16AE5" w:rsidRPr="00032494">
        <w:rPr>
          <w:rFonts w:eastAsia="Calibri" w:cs="Calibri"/>
          <w:color w:val="000000"/>
          <w:sz w:val="24"/>
          <w:szCs w:val="24"/>
          <w:u w:color="000000"/>
          <w:bdr w:val="nil"/>
          <w:lang w:val="en-GB" w:eastAsia="pl-PL"/>
        </w:rPr>
        <w:t>who were staying</w:t>
      </w:r>
      <w:r w:rsidRPr="00032494">
        <w:rPr>
          <w:rFonts w:eastAsia="Calibri" w:cs="Calibri"/>
          <w:color w:val="000000"/>
          <w:sz w:val="24"/>
          <w:szCs w:val="24"/>
          <w:u w:color="000000"/>
          <w:bdr w:val="nil"/>
          <w:lang w:val="en-GB" w:eastAsia="pl-PL"/>
        </w:rPr>
        <w:t xml:space="preserve"> there. </w:t>
      </w:r>
    </w:p>
    <w:p w:rsidR="00636889" w:rsidRPr="00032494" w:rsidRDefault="00780388" w:rsidP="00780388">
      <w:pPr>
        <w:spacing w:after="120" w:line="360" w:lineRule="auto"/>
        <w:jc w:val="both"/>
        <w:rPr>
          <w:rFonts w:eastAsia="Calibri" w:cs="Calibri"/>
          <w:b/>
          <w:color w:val="000000"/>
          <w:sz w:val="24"/>
          <w:szCs w:val="24"/>
          <w:u w:color="000000"/>
          <w:bdr w:val="nil"/>
          <w:lang w:val="en-GB" w:eastAsia="pl-PL"/>
        </w:rPr>
      </w:pPr>
      <w:r w:rsidRPr="00032494">
        <w:rPr>
          <w:rFonts w:eastAsia="Calibri" w:cs="Calibri"/>
          <w:b/>
          <w:color w:val="000000"/>
          <w:sz w:val="24"/>
          <w:szCs w:val="24"/>
          <w:u w:color="000000"/>
          <w:bdr w:val="nil"/>
          <w:lang w:val="en-GB" w:eastAsia="pl-PL"/>
        </w:rPr>
        <w:t>13.</w:t>
      </w:r>
      <w:r w:rsidRPr="00032494">
        <w:rPr>
          <w:rFonts w:eastAsia="Calibri" w:cs="Calibri"/>
          <w:b/>
          <w:color w:val="000000"/>
          <w:sz w:val="24"/>
          <w:szCs w:val="24"/>
          <w:u w:color="000000"/>
          <w:bdr w:val="nil"/>
          <w:lang w:val="en-GB" w:eastAsia="pl-PL"/>
        </w:rPr>
        <w:tab/>
      </w:r>
      <w:r w:rsidR="00636889" w:rsidRPr="00032494">
        <w:rPr>
          <w:rFonts w:eastAsia="Calibri" w:cs="Calibri"/>
          <w:b/>
          <w:color w:val="000000"/>
          <w:sz w:val="24"/>
          <w:szCs w:val="24"/>
          <w:u w:color="000000"/>
          <w:bdr w:val="nil"/>
          <w:lang w:val="en-GB" w:eastAsia="pl-PL"/>
        </w:rPr>
        <w:t>Rights of ethnical and national minorities to take part in cultur</w:t>
      </w:r>
      <w:r w:rsidR="00C16AE5" w:rsidRPr="00032494">
        <w:rPr>
          <w:rFonts w:eastAsia="Calibri" w:cs="Calibri"/>
          <w:b/>
          <w:color w:val="000000"/>
          <w:sz w:val="24"/>
          <w:szCs w:val="24"/>
          <w:u w:color="000000"/>
          <w:bdr w:val="nil"/>
          <w:lang w:val="en-GB" w:eastAsia="pl-PL"/>
        </w:rPr>
        <w:t xml:space="preserve">e </w:t>
      </w:r>
    </w:p>
    <w:p w:rsidR="00344CB0" w:rsidRPr="00032494" w:rsidRDefault="00344CB0" w:rsidP="00344CB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Article 35 of the Constitution of the Republic of Poland grants </w:t>
      </w:r>
      <w:r w:rsidR="00C16AE5" w:rsidRPr="00032494">
        <w:rPr>
          <w:rFonts w:eastAsia="Calibri" w:cs="Calibri"/>
          <w:color w:val="000000"/>
          <w:sz w:val="24"/>
          <w:szCs w:val="24"/>
          <w:u w:color="000000"/>
          <w:bdr w:val="nil"/>
          <w:lang w:val="en-GB" w:eastAsia="pl-PL"/>
        </w:rPr>
        <w:t xml:space="preserve">to </w:t>
      </w:r>
      <w:r w:rsidRPr="00032494">
        <w:rPr>
          <w:rFonts w:eastAsia="Calibri" w:cs="Calibri"/>
          <w:color w:val="000000"/>
          <w:sz w:val="24"/>
          <w:szCs w:val="24"/>
          <w:u w:color="000000"/>
          <w:bdr w:val="nil"/>
          <w:lang w:val="en-GB" w:eastAsia="pl-PL"/>
        </w:rPr>
        <w:t xml:space="preserve">Polish citizens </w:t>
      </w:r>
      <w:r w:rsidR="00C16AE5" w:rsidRPr="00032494">
        <w:rPr>
          <w:rFonts w:eastAsia="Calibri" w:cs="Calibri"/>
          <w:color w:val="000000"/>
          <w:sz w:val="24"/>
          <w:szCs w:val="24"/>
          <w:u w:color="000000"/>
          <w:bdr w:val="nil"/>
          <w:lang w:val="en-GB" w:eastAsia="pl-PL"/>
        </w:rPr>
        <w:t>- members of</w:t>
      </w:r>
      <w:r w:rsidRPr="00032494">
        <w:rPr>
          <w:rFonts w:eastAsia="Calibri" w:cs="Calibri"/>
          <w:color w:val="000000"/>
          <w:sz w:val="24"/>
          <w:szCs w:val="24"/>
          <w:u w:color="000000"/>
          <w:bdr w:val="nil"/>
          <w:lang w:val="en-GB" w:eastAsia="pl-PL"/>
        </w:rPr>
        <w:t xml:space="preserve"> national </w:t>
      </w:r>
      <w:r w:rsidR="00C16AE5" w:rsidRPr="00032494">
        <w:rPr>
          <w:rFonts w:eastAsia="Calibri" w:cs="Calibri"/>
          <w:color w:val="000000"/>
          <w:sz w:val="24"/>
          <w:szCs w:val="24"/>
          <w:u w:color="000000"/>
          <w:bdr w:val="nil"/>
          <w:lang w:val="en-GB" w:eastAsia="pl-PL"/>
        </w:rPr>
        <w:t>or</w:t>
      </w:r>
      <w:r w:rsidRPr="00032494">
        <w:rPr>
          <w:rFonts w:eastAsia="Calibri" w:cs="Calibri"/>
          <w:color w:val="000000"/>
          <w:sz w:val="24"/>
          <w:szCs w:val="24"/>
          <w:u w:color="000000"/>
          <w:bdr w:val="nil"/>
          <w:lang w:val="en-GB" w:eastAsia="pl-PL"/>
        </w:rPr>
        <w:t xml:space="preserve"> ethnic minorities</w:t>
      </w:r>
      <w:r w:rsidR="00C16AE5"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w:t>
      </w:r>
      <w:r w:rsidR="00C16AE5" w:rsidRPr="00032494">
        <w:rPr>
          <w:rFonts w:eastAsia="Calibri" w:cs="Calibri"/>
          <w:color w:val="000000"/>
          <w:sz w:val="24"/>
          <w:szCs w:val="24"/>
          <w:u w:color="000000"/>
          <w:bdr w:val="nil"/>
          <w:lang w:val="en-GB" w:eastAsia="pl-PL"/>
        </w:rPr>
        <w:t>and to</w:t>
      </w:r>
      <w:r w:rsidRPr="00032494">
        <w:rPr>
          <w:rFonts w:eastAsia="Calibri" w:cs="Calibri"/>
          <w:color w:val="000000"/>
          <w:sz w:val="24"/>
          <w:szCs w:val="24"/>
          <w:u w:color="000000"/>
          <w:bdr w:val="nil"/>
          <w:lang w:val="en-GB" w:eastAsia="pl-PL"/>
        </w:rPr>
        <w:t xml:space="preserve"> communities using </w:t>
      </w:r>
      <w:r w:rsidR="00C16AE5" w:rsidRPr="00032494">
        <w:rPr>
          <w:rFonts w:eastAsia="Calibri" w:cs="Calibri"/>
          <w:color w:val="000000"/>
          <w:sz w:val="24"/>
          <w:szCs w:val="24"/>
          <w:u w:color="000000"/>
          <w:bdr w:val="nil"/>
          <w:lang w:val="en-GB" w:eastAsia="pl-PL"/>
        </w:rPr>
        <w:t>a</w:t>
      </w:r>
      <w:r w:rsidRPr="00032494">
        <w:rPr>
          <w:rFonts w:eastAsia="Calibri" w:cs="Calibri"/>
          <w:color w:val="000000"/>
          <w:sz w:val="24"/>
          <w:szCs w:val="24"/>
          <w:u w:color="000000"/>
          <w:bdr w:val="nil"/>
          <w:lang w:val="en-GB" w:eastAsia="pl-PL"/>
        </w:rPr>
        <w:t xml:space="preserve"> regional language</w:t>
      </w:r>
      <w:r w:rsidR="00C16AE5"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the right to </w:t>
      </w:r>
      <w:r w:rsidR="00C16AE5" w:rsidRPr="00032494">
        <w:rPr>
          <w:rFonts w:eastAsia="Calibri" w:cs="Calibri"/>
          <w:color w:val="000000"/>
          <w:sz w:val="24"/>
          <w:szCs w:val="24"/>
          <w:u w:color="000000"/>
          <w:bdr w:val="nil"/>
          <w:lang w:val="en-GB" w:eastAsia="pl-PL"/>
        </w:rPr>
        <w:t>establish</w:t>
      </w:r>
      <w:r w:rsidRPr="00032494">
        <w:rPr>
          <w:rFonts w:eastAsia="Calibri" w:cs="Calibri"/>
          <w:color w:val="000000"/>
          <w:sz w:val="24"/>
          <w:szCs w:val="24"/>
          <w:u w:color="000000"/>
          <w:bdr w:val="nil"/>
          <w:lang w:val="en-GB" w:eastAsia="pl-PL"/>
        </w:rPr>
        <w:t xml:space="preserve"> their own educational, cultural and other institutions </w:t>
      </w:r>
      <w:r w:rsidR="00C16AE5" w:rsidRPr="00032494">
        <w:rPr>
          <w:rFonts w:eastAsia="Calibri" w:cs="Calibri"/>
          <w:color w:val="000000"/>
          <w:sz w:val="24"/>
          <w:szCs w:val="24"/>
          <w:u w:color="000000"/>
          <w:bdr w:val="nil"/>
          <w:lang w:val="en-GB" w:eastAsia="pl-PL"/>
        </w:rPr>
        <w:t xml:space="preserve">that serve the purpose of engagement in resolving issues that concern the maintenance of </w:t>
      </w:r>
      <w:r w:rsidRPr="00032494">
        <w:rPr>
          <w:rFonts w:eastAsia="Calibri" w:cs="Calibri"/>
          <w:color w:val="000000"/>
          <w:sz w:val="24"/>
          <w:szCs w:val="24"/>
          <w:u w:color="000000"/>
          <w:bdr w:val="nil"/>
          <w:lang w:val="en-GB" w:eastAsia="pl-PL"/>
        </w:rPr>
        <w:t xml:space="preserve">cultural identity. The </w:t>
      </w:r>
      <w:r w:rsidR="00C16AE5" w:rsidRPr="00032494">
        <w:rPr>
          <w:rFonts w:eastAsia="Calibri" w:cs="Calibri"/>
          <w:color w:val="000000"/>
          <w:sz w:val="24"/>
          <w:szCs w:val="24"/>
          <w:u w:color="000000"/>
          <w:bdr w:val="nil"/>
          <w:lang w:val="en-GB" w:eastAsia="pl-PL"/>
        </w:rPr>
        <w:t xml:space="preserve">rules of establishment </w:t>
      </w:r>
      <w:r w:rsidRPr="00032494">
        <w:rPr>
          <w:rFonts w:eastAsia="Calibri" w:cs="Calibri"/>
          <w:color w:val="000000"/>
          <w:sz w:val="24"/>
          <w:szCs w:val="24"/>
          <w:u w:color="000000"/>
          <w:bdr w:val="nil"/>
          <w:lang w:val="en-GB" w:eastAsia="pl-PL"/>
        </w:rPr>
        <w:t xml:space="preserve">and operation of such institutions are </w:t>
      </w:r>
      <w:r w:rsidR="00C16AE5" w:rsidRPr="00032494">
        <w:rPr>
          <w:rFonts w:eastAsia="Calibri" w:cs="Calibri"/>
          <w:color w:val="000000"/>
          <w:sz w:val="24"/>
          <w:szCs w:val="24"/>
          <w:u w:color="000000"/>
          <w:bdr w:val="nil"/>
          <w:lang w:val="en-GB" w:eastAsia="pl-PL"/>
        </w:rPr>
        <w:t>laid down in</w:t>
      </w:r>
      <w:r w:rsidRPr="00032494">
        <w:rPr>
          <w:rFonts w:eastAsia="Calibri" w:cs="Calibri"/>
          <w:color w:val="000000"/>
          <w:sz w:val="24"/>
          <w:szCs w:val="24"/>
          <w:u w:color="000000"/>
          <w:bdr w:val="nil"/>
          <w:lang w:val="en-GB" w:eastAsia="pl-PL"/>
        </w:rPr>
        <w:t xml:space="preserve"> </w:t>
      </w:r>
      <w:r w:rsidR="00C16AE5" w:rsidRPr="00032494">
        <w:rPr>
          <w:rFonts w:eastAsia="Calibri" w:cs="Calibri"/>
          <w:color w:val="000000"/>
          <w:sz w:val="24"/>
          <w:szCs w:val="24"/>
          <w:u w:color="000000"/>
          <w:bdr w:val="nil"/>
          <w:lang w:val="en-GB" w:eastAsia="pl-PL"/>
        </w:rPr>
        <w:t>commonly binding</w:t>
      </w:r>
      <w:r w:rsidRPr="00032494">
        <w:rPr>
          <w:rFonts w:eastAsia="Calibri" w:cs="Calibri"/>
          <w:color w:val="000000"/>
          <w:sz w:val="24"/>
          <w:szCs w:val="24"/>
          <w:u w:color="000000"/>
          <w:bdr w:val="nil"/>
          <w:lang w:val="en-GB" w:eastAsia="pl-PL"/>
        </w:rPr>
        <w:t xml:space="preserve"> </w:t>
      </w:r>
      <w:r w:rsidR="00C16AE5" w:rsidRPr="00032494">
        <w:rPr>
          <w:rFonts w:eastAsia="Calibri" w:cs="Calibri"/>
          <w:color w:val="000000"/>
          <w:sz w:val="24"/>
          <w:szCs w:val="24"/>
          <w:u w:color="000000"/>
          <w:bdr w:val="nil"/>
          <w:lang w:val="en-GB" w:eastAsia="pl-PL"/>
        </w:rPr>
        <w:t>regulations</w:t>
      </w:r>
      <w:r w:rsidRPr="00032494">
        <w:rPr>
          <w:rFonts w:eastAsia="Calibri" w:cs="Calibri"/>
          <w:color w:val="000000"/>
          <w:sz w:val="24"/>
          <w:szCs w:val="24"/>
          <w:u w:color="000000"/>
          <w:bdr w:val="nil"/>
          <w:lang w:val="en-GB" w:eastAsia="pl-PL"/>
        </w:rPr>
        <w:t xml:space="preserve"> </w:t>
      </w:r>
      <w:r w:rsidR="00C16AE5" w:rsidRPr="00032494">
        <w:rPr>
          <w:rFonts w:eastAsia="Calibri" w:cs="Calibri"/>
          <w:color w:val="000000"/>
          <w:sz w:val="24"/>
          <w:szCs w:val="24"/>
          <w:u w:color="000000"/>
          <w:bdr w:val="nil"/>
          <w:lang w:val="en-GB" w:eastAsia="pl-PL"/>
        </w:rPr>
        <w:t>on</w:t>
      </w:r>
      <w:r w:rsidRPr="00032494">
        <w:rPr>
          <w:rFonts w:eastAsia="Calibri" w:cs="Calibri"/>
          <w:color w:val="000000"/>
          <w:sz w:val="24"/>
          <w:szCs w:val="24"/>
          <w:u w:color="000000"/>
          <w:bdr w:val="nil"/>
          <w:lang w:val="en-GB" w:eastAsia="pl-PL"/>
        </w:rPr>
        <w:t xml:space="preserve"> activities of social organizations (associations, foundations, trade unions, etc.). </w:t>
      </w:r>
      <w:r w:rsidR="00C16AE5" w:rsidRPr="00032494">
        <w:rPr>
          <w:rFonts w:eastAsia="Calibri" w:cs="Calibri"/>
          <w:color w:val="000000"/>
          <w:sz w:val="24"/>
          <w:szCs w:val="24"/>
          <w:u w:color="000000"/>
          <w:bdr w:val="nil"/>
          <w:lang w:val="en-GB" w:eastAsia="pl-PL"/>
        </w:rPr>
        <w:t>The said right may be exercised</w:t>
      </w:r>
      <w:r w:rsidR="00C32A4B" w:rsidRPr="00032494">
        <w:rPr>
          <w:rFonts w:eastAsia="Calibri" w:cs="Calibri"/>
          <w:color w:val="000000"/>
          <w:sz w:val="24"/>
          <w:szCs w:val="24"/>
          <w:u w:color="000000"/>
          <w:bdr w:val="nil"/>
          <w:lang w:val="en-GB" w:eastAsia="pl-PL"/>
        </w:rPr>
        <w:t xml:space="preserve"> </w:t>
      </w:r>
      <w:r w:rsidR="00C16AE5" w:rsidRPr="00032494">
        <w:rPr>
          <w:rFonts w:eastAsia="Calibri" w:cs="Calibri"/>
          <w:color w:val="000000"/>
          <w:sz w:val="24"/>
          <w:szCs w:val="24"/>
          <w:u w:color="000000"/>
          <w:bdr w:val="nil"/>
          <w:lang w:val="en-GB" w:eastAsia="pl-PL"/>
        </w:rPr>
        <w:t>by all minorities,</w:t>
      </w:r>
      <w:r w:rsidRPr="00032494">
        <w:rPr>
          <w:rFonts w:eastAsia="Calibri" w:cs="Calibri"/>
          <w:color w:val="000000"/>
          <w:sz w:val="24"/>
          <w:szCs w:val="24"/>
          <w:u w:color="000000"/>
          <w:bdr w:val="nil"/>
          <w:lang w:val="en-GB" w:eastAsia="pl-PL"/>
        </w:rPr>
        <w:t xml:space="preserve"> without </w:t>
      </w:r>
      <w:r w:rsidR="00C16AE5" w:rsidRPr="00032494">
        <w:rPr>
          <w:rFonts w:eastAsia="Calibri" w:cs="Calibri"/>
          <w:color w:val="000000"/>
          <w:sz w:val="24"/>
          <w:szCs w:val="24"/>
          <w:u w:color="000000"/>
          <w:bdr w:val="nil"/>
          <w:lang w:val="en-GB" w:eastAsia="pl-PL"/>
        </w:rPr>
        <w:t xml:space="preserve">any </w:t>
      </w:r>
      <w:r w:rsidRPr="00032494">
        <w:rPr>
          <w:rFonts w:eastAsia="Calibri" w:cs="Calibri"/>
          <w:color w:val="000000"/>
          <w:sz w:val="24"/>
          <w:szCs w:val="24"/>
          <w:u w:color="000000"/>
          <w:bdr w:val="nil"/>
          <w:lang w:val="en-GB" w:eastAsia="pl-PL"/>
        </w:rPr>
        <w:t>exception</w:t>
      </w:r>
      <w:r w:rsidR="00C16AE5" w:rsidRPr="00032494">
        <w:rPr>
          <w:rFonts w:eastAsia="Calibri" w:cs="Calibri"/>
          <w:color w:val="000000"/>
          <w:sz w:val="24"/>
          <w:szCs w:val="24"/>
          <w:u w:color="000000"/>
          <w:bdr w:val="nil"/>
          <w:lang w:val="en-GB" w:eastAsia="pl-PL"/>
        </w:rPr>
        <w:t>s</w:t>
      </w:r>
      <w:r w:rsidR="00C32A4B" w:rsidRPr="00032494">
        <w:rPr>
          <w:rFonts w:eastAsia="Calibri" w:cs="Calibri"/>
          <w:color w:val="000000"/>
          <w:sz w:val="24"/>
          <w:szCs w:val="24"/>
          <w:u w:color="000000"/>
          <w:bdr w:val="nil"/>
          <w:lang w:val="en-GB" w:eastAsia="pl-PL"/>
        </w:rPr>
        <w:t>. Th</w:t>
      </w:r>
      <w:r w:rsidR="00C250E4" w:rsidRPr="00032494">
        <w:rPr>
          <w:rFonts w:eastAsia="Calibri" w:cs="Calibri"/>
          <w:color w:val="000000"/>
          <w:sz w:val="24"/>
          <w:szCs w:val="24"/>
          <w:u w:color="000000"/>
          <w:bdr w:val="nil"/>
          <w:lang w:val="en-GB" w:eastAsia="pl-PL"/>
        </w:rPr>
        <w:t xml:space="preserve">us, they </w:t>
      </w:r>
      <w:r w:rsidR="00C32A4B" w:rsidRPr="00032494">
        <w:rPr>
          <w:rFonts w:eastAsia="Calibri" w:cs="Calibri"/>
          <w:color w:val="000000"/>
          <w:sz w:val="24"/>
          <w:szCs w:val="24"/>
          <w:u w:color="000000"/>
          <w:bdr w:val="nil"/>
          <w:lang w:val="en-GB" w:eastAsia="pl-PL"/>
        </w:rPr>
        <w:t xml:space="preserve">establish </w:t>
      </w:r>
      <w:r w:rsidRPr="00032494">
        <w:rPr>
          <w:rFonts w:eastAsia="Calibri" w:cs="Calibri"/>
          <w:color w:val="000000"/>
          <w:sz w:val="24"/>
          <w:szCs w:val="24"/>
          <w:u w:color="000000"/>
          <w:bdr w:val="nil"/>
          <w:lang w:val="en-GB" w:eastAsia="pl-PL"/>
        </w:rPr>
        <w:t>numerous soci</w:t>
      </w:r>
      <w:r w:rsidR="00C32A4B" w:rsidRPr="00032494">
        <w:rPr>
          <w:rFonts w:eastAsia="Calibri" w:cs="Calibri"/>
          <w:color w:val="000000"/>
          <w:sz w:val="24"/>
          <w:szCs w:val="24"/>
          <w:u w:color="000000"/>
          <w:bdr w:val="nil"/>
          <w:lang w:val="en-GB" w:eastAsia="pl-PL"/>
        </w:rPr>
        <w:t xml:space="preserve">al and </w:t>
      </w:r>
      <w:r w:rsidRPr="00032494">
        <w:rPr>
          <w:rFonts w:eastAsia="Calibri" w:cs="Calibri"/>
          <w:color w:val="000000"/>
          <w:sz w:val="24"/>
          <w:szCs w:val="24"/>
          <w:u w:color="000000"/>
          <w:bdr w:val="nil"/>
          <w:lang w:val="en-GB" w:eastAsia="pl-PL"/>
        </w:rPr>
        <w:t>cultural organizations</w:t>
      </w:r>
      <w:r w:rsidR="00C32A4B" w:rsidRPr="00032494">
        <w:rPr>
          <w:rFonts w:eastAsia="Calibri" w:cs="Calibri"/>
          <w:color w:val="000000"/>
          <w:sz w:val="24"/>
          <w:szCs w:val="24"/>
          <w:u w:color="000000"/>
          <w:bdr w:val="nil"/>
          <w:lang w:val="en-GB" w:eastAsia="pl-PL"/>
        </w:rPr>
        <w:t xml:space="preserve">, both at </w:t>
      </w:r>
      <w:r w:rsidRPr="00032494">
        <w:rPr>
          <w:rFonts w:eastAsia="Calibri" w:cs="Calibri"/>
          <w:color w:val="000000"/>
          <w:sz w:val="24"/>
          <w:szCs w:val="24"/>
          <w:u w:color="000000"/>
          <w:bdr w:val="nil"/>
          <w:lang w:val="en-GB" w:eastAsia="pl-PL"/>
        </w:rPr>
        <w:t xml:space="preserve">the national and local levels. </w:t>
      </w:r>
      <w:r w:rsidR="00C32A4B" w:rsidRPr="00032494">
        <w:rPr>
          <w:rFonts w:eastAsia="Calibri" w:cs="Calibri"/>
          <w:color w:val="000000"/>
          <w:sz w:val="24"/>
          <w:szCs w:val="24"/>
          <w:u w:color="000000"/>
          <w:bdr w:val="nil"/>
          <w:lang w:val="en-GB" w:eastAsia="pl-PL"/>
        </w:rPr>
        <w:t>Such</w:t>
      </w:r>
      <w:r w:rsidRPr="00032494">
        <w:rPr>
          <w:rFonts w:eastAsia="Calibri" w:cs="Calibri"/>
          <w:color w:val="000000"/>
          <w:sz w:val="24"/>
          <w:szCs w:val="24"/>
          <w:u w:color="000000"/>
          <w:bdr w:val="nil"/>
          <w:lang w:val="en-GB" w:eastAsia="pl-PL"/>
        </w:rPr>
        <w:t xml:space="preserve"> organizations </w:t>
      </w:r>
      <w:r w:rsidR="00C32A4B" w:rsidRPr="00032494">
        <w:rPr>
          <w:rFonts w:eastAsia="Calibri" w:cs="Calibri"/>
          <w:color w:val="000000"/>
          <w:sz w:val="24"/>
          <w:szCs w:val="24"/>
          <w:u w:color="000000"/>
          <w:bdr w:val="nil"/>
          <w:lang w:val="en-GB" w:eastAsia="pl-PL"/>
        </w:rPr>
        <w:t>receive</w:t>
      </w:r>
      <w:r w:rsidRPr="00032494">
        <w:rPr>
          <w:rFonts w:eastAsia="Calibri" w:cs="Calibri"/>
          <w:color w:val="000000"/>
          <w:sz w:val="24"/>
          <w:szCs w:val="24"/>
          <w:u w:color="000000"/>
          <w:bdr w:val="nil"/>
          <w:lang w:val="en-GB" w:eastAsia="pl-PL"/>
        </w:rPr>
        <w:t xml:space="preserve"> financial support in the form of subsidies from the state budget</w:t>
      </w:r>
      <w:r w:rsidR="00C32A4B" w:rsidRPr="00032494">
        <w:rPr>
          <w:rFonts w:eastAsia="Calibri" w:cs="Calibri"/>
          <w:color w:val="000000"/>
          <w:sz w:val="24"/>
          <w:szCs w:val="24"/>
          <w:u w:color="000000"/>
          <w:bdr w:val="nil"/>
          <w:lang w:val="en-GB" w:eastAsia="pl-PL"/>
        </w:rPr>
        <w:t xml:space="preserve"> (its part managed by the </w:t>
      </w:r>
      <w:r w:rsidRPr="00032494">
        <w:rPr>
          <w:rFonts w:eastAsia="Calibri" w:cs="Calibri"/>
          <w:color w:val="000000"/>
          <w:sz w:val="24"/>
          <w:szCs w:val="24"/>
          <w:u w:color="000000"/>
          <w:bdr w:val="nil"/>
          <w:lang w:val="en-GB" w:eastAsia="pl-PL"/>
        </w:rPr>
        <w:t>Ministry of</w:t>
      </w:r>
      <w:r w:rsidR="00C32A4B" w:rsidRPr="00032494">
        <w:rPr>
          <w:rFonts w:eastAsia="Calibri" w:cs="Calibri"/>
          <w:color w:val="000000"/>
          <w:sz w:val="24"/>
          <w:szCs w:val="24"/>
          <w:u w:color="000000"/>
          <w:bdr w:val="nil"/>
          <w:lang w:val="en-GB" w:eastAsia="pl-PL"/>
        </w:rPr>
        <w:t xml:space="preserve"> the</w:t>
      </w:r>
      <w:r w:rsidRPr="00032494">
        <w:rPr>
          <w:rFonts w:eastAsia="Calibri" w:cs="Calibri"/>
          <w:color w:val="000000"/>
          <w:sz w:val="24"/>
          <w:szCs w:val="24"/>
          <w:u w:color="000000"/>
          <w:bdr w:val="nil"/>
          <w:lang w:val="en-GB" w:eastAsia="pl-PL"/>
        </w:rPr>
        <w:t xml:space="preserve"> Interior and Administration</w:t>
      </w:r>
      <w:r w:rsidR="00C32A4B"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 xml:space="preserve">. The obligation </w:t>
      </w:r>
      <w:r w:rsidR="00C32A4B" w:rsidRPr="00032494">
        <w:rPr>
          <w:rFonts w:eastAsia="Calibri" w:cs="Calibri"/>
          <w:color w:val="000000"/>
          <w:sz w:val="24"/>
          <w:szCs w:val="24"/>
          <w:u w:color="000000"/>
          <w:bdr w:val="nil"/>
          <w:lang w:val="en-GB" w:eastAsia="pl-PL"/>
        </w:rPr>
        <w:t>for public authorities to provide support to</w:t>
      </w:r>
      <w:r w:rsidRPr="00032494">
        <w:rPr>
          <w:rFonts w:eastAsia="Calibri" w:cs="Calibri"/>
          <w:color w:val="000000"/>
          <w:sz w:val="24"/>
          <w:szCs w:val="24"/>
          <w:u w:color="000000"/>
          <w:bdr w:val="nil"/>
          <w:lang w:val="en-GB" w:eastAsia="pl-PL"/>
        </w:rPr>
        <w:t xml:space="preserve"> activities aimed at developing and maintaining </w:t>
      </w:r>
      <w:r w:rsidR="00C32A4B" w:rsidRPr="00032494">
        <w:rPr>
          <w:rFonts w:eastAsia="Calibri" w:cs="Calibri"/>
          <w:color w:val="000000"/>
          <w:sz w:val="24"/>
          <w:szCs w:val="24"/>
          <w:u w:color="000000"/>
          <w:bdr w:val="nil"/>
          <w:lang w:val="en-GB" w:eastAsia="pl-PL"/>
        </w:rPr>
        <w:t xml:space="preserve">the </w:t>
      </w:r>
      <w:r w:rsidRPr="00032494">
        <w:rPr>
          <w:rFonts w:eastAsia="Calibri" w:cs="Calibri"/>
          <w:color w:val="000000"/>
          <w:sz w:val="24"/>
          <w:szCs w:val="24"/>
          <w:u w:color="000000"/>
          <w:bdr w:val="nil"/>
          <w:lang w:val="en-GB" w:eastAsia="pl-PL"/>
        </w:rPr>
        <w:t xml:space="preserve">cultural identity of minorities </w:t>
      </w:r>
      <w:r w:rsidR="00C32A4B" w:rsidRPr="00032494">
        <w:rPr>
          <w:rFonts w:eastAsia="Calibri" w:cs="Calibri"/>
          <w:color w:val="000000"/>
          <w:sz w:val="24"/>
          <w:szCs w:val="24"/>
          <w:u w:color="000000"/>
          <w:bdr w:val="nil"/>
          <w:lang w:val="en-GB" w:eastAsia="pl-PL"/>
        </w:rPr>
        <w:t>arises</w:t>
      </w:r>
      <w:r w:rsidRPr="00032494">
        <w:rPr>
          <w:rFonts w:eastAsia="Calibri" w:cs="Calibri"/>
          <w:color w:val="000000"/>
          <w:sz w:val="24"/>
          <w:szCs w:val="24"/>
          <w:u w:color="000000"/>
          <w:bdr w:val="nil"/>
          <w:lang w:val="en-GB" w:eastAsia="pl-PL"/>
        </w:rPr>
        <w:t xml:space="preserve"> directly </w:t>
      </w:r>
      <w:r w:rsidR="00C32A4B" w:rsidRPr="00032494">
        <w:rPr>
          <w:rFonts w:eastAsia="Calibri" w:cs="Calibri"/>
          <w:color w:val="000000"/>
          <w:sz w:val="24"/>
          <w:szCs w:val="24"/>
          <w:u w:color="000000"/>
          <w:bdr w:val="nil"/>
          <w:lang w:val="en-GB" w:eastAsia="pl-PL"/>
        </w:rPr>
        <w:t>from Article</w:t>
      </w:r>
      <w:r w:rsidRPr="00032494">
        <w:rPr>
          <w:rFonts w:eastAsia="Calibri" w:cs="Calibri"/>
          <w:color w:val="000000"/>
          <w:sz w:val="24"/>
          <w:szCs w:val="24"/>
          <w:u w:color="000000"/>
          <w:bdr w:val="nil"/>
          <w:lang w:val="en-GB" w:eastAsia="pl-PL"/>
        </w:rPr>
        <w:t xml:space="preserve"> 18 of the Act on National and Ethnic Minorities and on Regional Language</w:t>
      </w:r>
      <w:r w:rsidR="00C32A4B" w:rsidRPr="00032494">
        <w:rPr>
          <w:rFonts w:eastAsia="Calibri" w:cs="Calibri"/>
          <w:color w:val="000000"/>
          <w:sz w:val="24"/>
          <w:szCs w:val="24"/>
          <w:u w:color="000000"/>
          <w:bdr w:val="nil"/>
          <w:lang w:val="en-GB" w:eastAsia="pl-PL"/>
        </w:rPr>
        <w:t>s</w:t>
      </w:r>
      <w:r w:rsidRPr="00032494">
        <w:rPr>
          <w:rFonts w:eastAsia="Calibri" w:cs="Calibri"/>
          <w:color w:val="000000"/>
          <w:sz w:val="24"/>
          <w:szCs w:val="24"/>
          <w:u w:color="000000"/>
          <w:bdr w:val="nil"/>
          <w:lang w:val="en-GB" w:eastAsia="pl-PL"/>
        </w:rPr>
        <w:t xml:space="preserve">. </w:t>
      </w:r>
      <w:r w:rsidR="00C32A4B" w:rsidRPr="00032494">
        <w:rPr>
          <w:rFonts w:eastAsia="Calibri" w:cs="Calibri"/>
          <w:color w:val="000000"/>
          <w:sz w:val="24"/>
          <w:szCs w:val="24"/>
          <w:u w:color="000000"/>
          <w:bdr w:val="nil"/>
          <w:lang w:val="en-GB" w:eastAsia="pl-PL"/>
        </w:rPr>
        <w:t xml:space="preserve">The </w:t>
      </w:r>
      <w:r w:rsidR="00C250E4" w:rsidRPr="00032494">
        <w:rPr>
          <w:rFonts w:eastAsia="Calibri" w:cs="Calibri"/>
          <w:color w:val="000000"/>
          <w:sz w:val="24"/>
          <w:szCs w:val="24"/>
          <w:u w:color="000000"/>
          <w:bdr w:val="nil"/>
          <w:lang w:val="en-GB" w:eastAsia="pl-PL"/>
        </w:rPr>
        <w:t xml:space="preserve">approximate </w:t>
      </w:r>
      <w:r w:rsidR="00C32A4B" w:rsidRPr="00032494">
        <w:rPr>
          <w:rFonts w:eastAsia="Calibri" w:cs="Calibri"/>
          <w:color w:val="000000"/>
          <w:sz w:val="24"/>
          <w:szCs w:val="24"/>
          <w:u w:color="000000"/>
          <w:bdr w:val="nil"/>
          <w:lang w:val="en-GB" w:eastAsia="pl-PL"/>
        </w:rPr>
        <w:t xml:space="preserve">annual state budget allocation for such activities </w:t>
      </w:r>
      <w:r w:rsidRPr="00032494">
        <w:rPr>
          <w:rFonts w:eastAsia="Calibri" w:cs="Calibri"/>
          <w:color w:val="000000"/>
          <w:sz w:val="24"/>
          <w:szCs w:val="24"/>
          <w:u w:color="000000"/>
          <w:bdr w:val="nil"/>
          <w:lang w:val="en-GB" w:eastAsia="pl-PL"/>
        </w:rPr>
        <w:t>amount</w:t>
      </w:r>
      <w:r w:rsidR="00C250E4" w:rsidRPr="00032494">
        <w:rPr>
          <w:rFonts w:eastAsia="Calibri" w:cs="Calibri"/>
          <w:color w:val="000000"/>
          <w:sz w:val="24"/>
          <w:szCs w:val="24"/>
          <w:u w:color="000000"/>
          <w:bdr w:val="nil"/>
          <w:lang w:val="en-GB" w:eastAsia="pl-PL"/>
        </w:rPr>
        <w:t xml:space="preserve">s to </w:t>
      </w:r>
      <w:r w:rsidRPr="00032494">
        <w:rPr>
          <w:rFonts w:eastAsia="Calibri" w:cs="Calibri"/>
          <w:color w:val="000000"/>
          <w:sz w:val="24"/>
          <w:szCs w:val="24"/>
          <w:u w:color="000000"/>
          <w:bdr w:val="nil"/>
          <w:lang w:val="en-GB" w:eastAsia="pl-PL"/>
        </w:rPr>
        <w:t>PLN 15 million. Additional financial support</w:t>
      </w:r>
      <w:r w:rsidR="00C250E4" w:rsidRPr="00032494">
        <w:rPr>
          <w:rFonts w:eastAsia="Calibri" w:cs="Calibri"/>
          <w:color w:val="000000"/>
          <w:sz w:val="24"/>
          <w:szCs w:val="24"/>
          <w:u w:color="000000"/>
          <w:bdr w:val="nil"/>
          <w:lang w:val="en-GB" w:eastAsia="pl-PL"/>
        </w:rPr>
        <w:t xml:space="preserve"> for the </w:t>
      </w:r>
      <w:r w:rsidRPr="00032494">
        <w:rPr>
          <w:rFonts w:eastAsia="Calibri" w:cs="Calibri"/>
          <w:color w:val="000000"/>
          <w:sz w:val="24"/>
          <w:szCs w:val="24"/>
          <w:u w:color="000000"/>
          <w:bdr w:val="nil"/>
          <w:lang w:val="en-GB" w:eastAsia="pl-PL"/>
        </w:rPr>
        <w:t>Roma minority</w:t>
      </w:r>
      <w:r w:rsidR="00C250E4" w:rsidRPr="00032494">
        <w:rPr>
          <w:rFonts w:eastAsia="Calibri" w:cs="Calibri"/>
          <w:color w:val="000000"/>
          <w:sz w:val="24"/>
          <w:szCs w:val="24"/>
          <w:u w:color="000000"/>
          <w:bdr w:val="nil"/>
          <w:lang w:val="en-GB" w:eastAsia="pl-PL"/>
        </w:rPr>
        <w:t xml:space="preserve"> is </w:t>
      </w:r>
      <w:r w:rsidRPr="00032494">
        <w:rPr>
          <w:rFonts w:eastAsia="Calibri" w:cs="Calibri"/>
          <w:color w:val="000000"/>
          <w:sz w:val="24"/>
          <w:szCs w:val="24"/>
          <w:u w:color="000000"/>
          <w:bdr w:val="nil"/>
          <w:lang w:val="en-GB" w:eastAsia="pl-PL"/>
        </w:rPr>
        <w:t xml:space="preserve">guaranteed by the resolution of the Council of Ministers </w:t>
      </w:r>
      <w:r w:rsidR="00C250E4" w:rsidRPr="00032494">
        <w:rPr>
          <w:rFonts w:eastAsia="Calibri" w:cs="Calibri"/>
          <w:color w:val="000000"/>
          <w:sz w:val="24"/>
          <w:szCs w:val="24"/>
          <w:u w:color="000000"/>
          <w:bdr w:val="nil"/>
          <w:lang w:val="en-GB" w:eastAsia="pl-PL"/>
        </w:rPr>
        <w:t xml:space="preserve">establishing the </w:t>
      </w:r>
      <w:r w:rsidRPr="00032494">
        <w:rPr>
          <w:rFonts w:eastAsia="Calibri" w:cs="Calibri"/>
          <w:color w:val="000000"/>
          <w:sz w:val="24"/>
          <w:szCs w:val="24"/>
          <w:u w:color="000000"/>
          <w:bdr w:val="nil"/>
          <w:lang w:val="en-GB" w:eastAsia="pl-PL"/>
        </w:rPr>
        <w:t>Program</w:t>
      </w:r>
      <w:r w:rsidR="00C250E4" w:rsidRPr="00032494">
        <w:rPr>
          <w:rFonts w:eastAsia="Calibri" w:cs="Calibri"/>
          <w:color w:val="000000"/>
          <w:sz w:val="24"/>
          <w:szCs w:val="24"/>
          <w:u w:color="000000"/>
          <w:bdr w:val="nil"/>
          <w:lang w:val="en-GB" w:eastAsia="pl-PL"/>
        </w:rPr>
        <w:t>me</w:t>
      </w:r>
      <w:r w:rsidRPr="00032494">
        <w:rPr>
          <w:rFonts w:eastAsia="Calibri" w:cs="Calibri"/>
          <w:color w:val="000000"/>
          <w:sz w:val="24"/>
          <w:szCs w:val="24"/>
          <w:u w:color="000000"/>
          <w:bdr w:val="nil"/>
          <w:lang w:val="en-GB" w:eastAsia="pl-PL"/>
        </w:rPr>
        <w:t xml:space="preserve"> for the Integration of </w:t>
      </w:r>
      <w:r w:rsidR="00C250E4" w:rsidRPr="00032494">
        <w:rPr>
          <w:rFonts w:eastAsia="Calibri" w:cs="Calibri"/>
          <w:color w:val="000000"/>
          <w:sz w:val="24"/>
          <w:szCs w:val="24"/>
          <w:u w:color="000000"/>
          <w:bdr w:val="nil"/>
          <w:lang w:val="en-GB" w:eastAsia="pl-PL"/>
        </w:rPr>
        <w:t xml:space="preserve">the Roma Community in Poland in </w:t>
      </w:r>
      <w:r w:rsidRPr="00032494">
        <w:rPr>
          <w:rFonts w:eastAsia="Calibri" w:cs="Calibri"/>
          <w:color w:val="000000"/>
          <w:sz w:val="24"/>
          <w:szCs w:val="24"/>
          <w:u w:color="000000"/>
          <w:bdr w:val="nil"/>
          <w:lang w:val="en-GB" w:eastAsia="pl-PL"/>
        </w:rPr>
        <w:t>2014-2020. The program</w:t>
      </w:r>
      <w:r w:rsidR="00C250E4" w:rsidRPr="00032494">
        <w:rPr>
          <w:rFonts w:eastAsia="Calibri" w:cs="Calibri"/>
          <w:color w:val="000000"/>
          <w:sz w:val="24"/>
          <w:szCs w:val="24"/>
          <w:u w:color="000000"/>
          <w:bdr w:val="nil"/>
          <w:lang w:val="en-GB" w:eastAsia="pl-PL"/>
        </w:rPr>
        <w:t>me</w:t>
      </w:r>
      <w:r w:rsidRPr="00032494">
        <w:rPr>
          <w:rFonts w:eastAsia="Calibri" w:cs="Calibri"/>
          <w:color w:val="000000"/>
          <w:sz w:val="24"/>
          <w:szCs w:val="24"/>
          <w:u w:color="000000"/>
          <w:bdr w:val="nil"/>
          <w:lang w:val="en-GB" w:eastAsia="pl-PL"/>
        </w:rPr>
        <w:t xml:space="preserve"> is also financed from the state budget</w:t>
      </w:r>
      <w:r w:rsidR="00C250E4" w:rsidRPr="00032494">
        <w:rPr>
          <w:rFonts w:eastAsia="Calibri" w:cs="Calibri"/>
          <w:color w:val="000000"/>
          <w:sz w:val="24"/>
          <w:szCs w:val="24"/>
          <w:u w:color="000000"/>
          <w:bdr w:val="nil"/>
          <w:lang w:val="en-GB" w:eastAsia="pl-PL"/>
        </w:rPr>
        <w:t xml:space="preserve"> and its value is, approximately, </w:t>
      </w:r>
      <w:r w:rsidRPr="00032494">
        <w:rPr>
          <w:rFonts w:eastAsia="Calibri" w:cs="Calibri"/>
          <w:color w:val="000000"/>
          <w:sz w:val="24"/>
          <w:szCs w:val="24"/>
          <w:u w:color="000000"/>
          <w:bdr w:val="nil"/>
          <w:lang w:val="en-GB" w:eastAsia="pl-PL"/>
        </w:rPr>
        <w:t xml:space="preserve">PLN 10 million per year. </w:t>
      </w:r>
    </w:p>
    <w:p w:rsidR="00344CB0" w:rsidRPr="00032494" w:rsidRDefault="00344CB0" w:rsidP="00344CB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In March 2017, the Commissioner </w:t>
      </w:r>
      <w:r w:rsidR="00C250E4" w:rsidRPr="00032494">
        <w:rPr>
          <w:rFonts w:eastAsia="Calibri" w:cs="Calibri"/>
          <w:color w:val="000000"/>
          <w:sz w:val="24"/>
          <w:szCs w:val="24"/>
          <w:u w:color="000000"/>
          <w:bdr w:val="nil"/>
          <w:lang w:val="en-GB" w:eastAsia="pl-PL"/>
        </w:rPr>
        <w:t>was informed by</w:t>
      </w:r>
      <w:r w:rsidRPr="00032494">
        <w:rPr>
          <w:rFonts w:eastAsia="Calibri" w:cs="Calibri"/>
          <w:color w:val="000000"/>
          <w:sz w:val="24"/>
          <w:szCs w:val="24"/>
          <w:u w:color="000000"/>
          <w:bdr w:val="nil"/>
          <w:lang w:val="en-GB" w:eastAsia="pl-PL"/>
        </w:rPr>
        <w:t xml:space="preserve"> Ukrainian </w:t>
      </w:r>
      <w:r w:rsidR="00C250E4" w:rsidRPr="00032494">
        <w:rPr>
          <w:rFonts w:eastAsia="Calibri" w:cs="Calibri"/>
          <w:color w:val="000000"/>
          <w:sz w:val="24"/>
          <w:szCs w:val="24"/>
          <w:u w:color="000000"/>
          <w:bdr w:val="nil"/>
          <w:lang w:val="en-GB" w:eastAsia="pl-PL"/>
        </w:rPr>
        <w:t xml:space="preserve">and Slovak </w:t>
      </w:r>
      <w:r w:rsidRPr="00032494">
        <w:rPr>
          <w:rFonts w:eastAsia="Calibri" w:cs="Calibri"/>
          <w:color w:val="000000"/>
          <w:sz w:val="24"/>
          <w:szCs w:val="24"/>
          <w:u w:color="000000"/>
          <w:bdr w:val="nil"/>
          <w:lang w:val="en-GB" w:eastAsia="pl-PL"/>
        </w:rPr>
        <w:t xml:space="preserve">minority organizations </w:t>
      </w:r>
      <w:r w:rsidR="00C250E4" w:rsidRPr="00032494">
        <w:rPr>
          <w:rFonts w:eastAsia="Calibri" w:cs="Calibri"/>
          <w:color w:val="000000"/>
          <w:sz w:val="24"/>
          <w:szCs w:val="24"/>
          <w:u w:color="000000"/>
          <w:bdr w:val="nil"/>
          <w:lang w:val="en-GB" w:eastAsia="pl-PL"/>
        </w:rPr>
        <w:t>of</w:t>
      </w:r>
      <w:r w:rsidRPr="00032494">
        <w:rPr>
          <w:rFonts w:eastAsia="Calibri" w:cs="Calibri"/>
          <w:color w:val="000000"/>
          <w:sz w:val="24"/>
          <w:szCs w:val="24"/>
          <w:u w:color="000000"/>
          <w:bdr w:val="nil"/>
          <w:lang w:val="en-GB" w:eastAsia="pl-PL"/>
        </w:rPr>
        <w:t xml:space="preserve"> serious difficulties </w:t>
      </w:r>
      <w:r w:rsidR="00075262" w:rsidRPr="00032494">
        <w:rPr>
          <w:rFonts w:eastAsia="Calibri" w:cs="Calibri"/>
          <w:color w:val="000000"/>
          <w:sz w:val="24"/>
          <w:szCs w:val="24"/>
          <w:u w:color="000000"/>
          <w:bdr w:val="nil"/>
          <w:lang w:val="en-GB" w:eastAsia="pl-PL"/>
        </w:rPr>
        <w:t xml:space="preserve">faced by them in fulfilling </w:t>
      </w:r>
      <w:r w:rsidR="00B22136" w:rsidRPr="00032494">
        <w:rPr>
          <w:rFonts w:eastAsia="Calibri" w:cs="Calibri"/>
          <w:color w:val="000000"/>
          <w:sz w:val="24"/>
          <w:szCs w:val="24"/>
          <w:u w:color="000000"/>
          <w:bdr w:val="nil"/>
          <w:lang w:val="en-GB" w:eastAsia="pl-PL"/>
        </w:rPr>
        <w:t xml:space="preserve">their </w:t>
      </w:r>
      <w:r w:rsidRPr="00032494">
        <w:rPr>
          <w:rFonts w:eastAsia="Calibri" w:cs="Calibri"/>
          <w:color w:val="000000"/>
          <w:sz w:val="24"/>
          <w:szCs w:val="24"/>
          <w:u w:color="000000"/>
          <w:bdr w:val="nil"/>
          <w:lang w:val="en-GB" w:eastAsia="pl-PL"/>
        </w:rPr>
        <w:t>tasks aimed at protecti</w:t>
      </w:r>
      <w:r w:rsidR="00075262" w:rsidRPr="00032494">
        <w:rPr>
          <w:rFonts w:eastAsia="Calibri" w:cs="Calibri"/>
          <w:color w:val="000000"/>
          <w:sz w:val="24"/>
          <w:szCs w:val="24"/>
          <w:u w:color="000000"/>
          <w:bdr w:val="nil"/>
          <w:lang w:val="en-GB" w:eastAsia="pl-PL"/>
        </w:rPr>
        <w:t>ng</w:t>
      </w:r>
      <w:r w:rsidRPr="00032494">
        <w:rPr>
          <w:rFonts w:eastAsia="Calibri" w:cs="Calibri"/>
          <w:color w:val="000000"/>
          <w:sz w:val="24"/>
          <w:szCs w:val="24"/>
          <w:u w:color="000000"/>
          <w:bdr w:val="nil"/>
          <w:lang w:val="en-GB" w:eastAsia="pl-PL"/>
        </w:rPr>
        <w:t>, preserv</w:t>
      </w:r>
      <w:r w:rsidR="00075262" w:rsidRPr="00032494">
        <w:rPr>
          <w:rFonts w:eastAsia="Calibri" w:cs="Calibri"/>
          <w:color w:val="000000"/>
          <w:sz w:val="24"/>
          <w:szCs w:val="24"/>
          <w:u w:color="000000"/>
          <w:bdr w:val="nil"/>
          <w:lang w:val="en-GB" w:eastAsia="pl-PL"/>
        </w:rPr>
        <w:t>ing</w:t>
      </w:r>
      <w:r w:rsidRPr="00032494">
        <w:rPr>
          <w:rFonts w:eastAsia="Calibri" w:cs="Calibri"/>
          <w:color w:val="000000"/>
          <w:sz w:val="24"/>
          <w:szCs w:val="24"/>
          <w:u w:color="000000"/>
          <w:bdr w:val="nil"/>
          <w:lang w:val="en-GB" w:eastAsia="pl-PL"/>
        </w:rPr>
        <w:t xml:space="preserve"> and develop</w:t>
      </w:r>
      <w:r w:rsidR="00075262" w:rsidRPr="00032494">
        <w:rPr>
          <w:rFonts w:eastAsia="Calibri" w:cs="Calibri"/>
          <w:color w:val="000000"/>
          <w:sz w:val="24"/>
          <w:szCs w:val="24"/>
          <w:u w:color="000000"/>
          <w:bdr w:val="nil"/>
          <w:lang w:val="en-GB" w:eastAsia="pl-PL"/>
        </w:rPr>
        <w:t xml:space="preserve">ing </w:t>
      </w:r>
      <w:r w:rsidR="00B22136" w:rsidRPr="00032494">
        <w:rPr>
          <w:rFonts w:eastAsia="Calibri" w:cs="Calibri"/>
          <w:color w:val="000000"/>
          <w:sz w:val="24"/>
          <w:szCs w:val="24"/>
          <w:u w:color="000000"/>
          <w:bdr w:val="nil"/>
          <w:lang w:val="en-GB" w:eastAsia="pl-PL"/>
        </w:rPr>
        <w:t xml:space="preserve">the </w:t>
      </w:r>
      <w:r w:rsidR="00075262" w:rsidRPr="00032494">
        <w:rPr>
          <w:rFonts w:eastAsia="Calibri" w:cs="Calibri"/>
          <w:color w:val="000000"/>
          <w:sz w:val="24"/>
          <w:szCs w:val="24"/>
          <w:u w:color="000000"/>
          <w:bdr w:val="nil"/>
          <w:lang w:val="en-GB" w:eastAsia="pl-PL"/>
        </w:rPr>
        <w:t>c</w:t>
      </w:r>
      <w:r w:rsidRPr="00032494">
        <w:rPr>
          <w:rFonts w:eastAsia="Calibri" w:cs="Calibri"/>
          <w:color w:val="000000"/>
          <w:sz w:val="24"/>
          <w:szCs w:val="24"/>
          <w:u w:color="000000"/>
          <w:bdr w:val="nil"/>
          <w:lang w:val="en-GB" w:eastAsia="pl-PL"/>
        </w:rPr>
        <w:t>ultural identit</w:t>
      </w:r>
      <w:r w:rsidR="00B22136" w:rsidRPr="00032494">
        <w:rPr>
          <w:rFonts w:eastAsia="Calibri" w:cs="Calibri"/>
          <w:color w:val="000000"/>
          <w:sz w:val="24"/>
          <w:szCs w:val="24"/>
          <w:u w:color="000000"/>
          <w:bdr w:val="nil"/>
          <w:lang w:val="en-GB" w:eastAsia="pl-PL"/>
        </w:rPr>
        <w:t>ies</w:t>
      </w:r>
      <w:r w:rsidR="00C250E4" w:rsidRPr="00032494">
        <w:rPr>
          <w:rFonts w:eastAsia="Calibri" w:cs="Calibri"/>
          <w:color w:val="000000"/>
          <w:sz w:val="24"/>
          <w:szCs w:val="24"/>
          <w:u w:color="000000"/>
          <w:bdr w:val="nil"/>
          <w:lang w:val="en-GB" w:eastAsia="pl-PL"/>
        </w:rPr>
        <w:t xml:space="preserve"> and regional languages</w:t>
      </w:r>
      <w:r w:rsidRPr="00032494">
        <w:rPr>
          <w:rFonts w:eastAsia="Calibri" w:cs="Calibri"/>
          <w:color w:val="000000"/>
          <w:sz w:val="24"/>
          <w:szCs w:val="24"/>
          <w:u w:color="000000"/>
          <w:bdr w:val="nil"/>
          <w:lang w:val="en-GB" w:eastAsia="pl-PL"/>
        </w:rPr>
        <w:t xml:space="preserve"> </w:t>
      </w:r>
      <w:r w:rsidR="00B22136" w:rsidRPr="00032494">
        <w:rPr>
          <w:rFonts w:eastAsia="Calibri" w:cs="Calibri"/>
          <w:color w:val="000000"/>
          <w:sz w:val="24"/>
          <w:szCs w:val="24"/>
          <w:u w:color="000000"/>
          <w:bdr w:val="nil"/>
          <w:lang w:val="en-GB" w:eastAsia="pl-PL"/>
        </w:rPr>
        <w:t>of</w:t>
      </w:r>
      <w:r w:rsidRPr="00032494">
        <w:rPr>
          <w:rFonts w:eastAsia="Calibri" w:cs="Calibri"/>
          <w:color w:val="000000"/>
          <w:sz w:val="24"/>
          <w:szCs w:val="24"/>
          <w:u w:color="000000"/>
          <w:bdr w:val="nil"/>
          <w:lang w:val="en-GB" w:eastAsia="pl-PL"/>
        </w:rPr>
        <w:t xml:space="preserve"> </w:t>
      </w:r>
      <w:r w:rsidR="00B22136" w:rsidRPr="00032494">
        <w:rPr>
          <w:rFonts w:eastAsia="Calibri" w:cs="Calibri"/>
          <w:color w:val="000000"/>
          <w:sz w:val="24"/>
          <w:szCs w:val="24"/>
          <w:u w:color="000000"/>
          <w:bdr w:val="nil"/>
          <w:lang w:val="en-GB" w:eastAsia="pl-PL"/>
        </w:rPr>
        <w:t xml:space="preserve">their </w:t>
      </w:r>
      <w:r w:rsidRPr="00032494">
        <w:rPr>
          <w:rFonts w:eastAsia="Calibri" w:cs="Calibri"/>
          <w:color w:val="000000"/>
          <w:sz w:val="24"/>
          <w:szCs w:val="24"/>
          <w:u w:color="000000"/>
          <w:bdr w:val="nil"/>
          <w:lang w:val="en-GB" w:eastAsia="pl-PL"/>
        </w:rPr>
        <w:t xml:space="preserve">national and ethnic minorities. Representatives of both minorities </w:t>
      </w:r>
      <w:r w:rsidR="00965767" w:rsidRPr="00032494">
        <w:rPr>
          <w:rFonts w:eastAsia="Calibri" w:cs="Calibri"/>
          <w:color w:val="000000"/>
          <w:sz w:val="24"/>
          <w:szCs w:val="24"/>
          <w:u w:color="000000"/>
          <w:bdr w:val="nil"/>
          <w:lang w:val="en-GB" w:eastAsia="pl-PL"/>
        </w:rPr>
        <w:t>filed</w:t>
      </w:r>
      <w:r w:rsidRPr="00032494">
        <w:rPr>
          <w:rFonts w:eastAsia="Calibri" w:cs="Calibri"/>
          <w:color w:val="000000"/>
          <w:sz w:val="24"/>
          <w:szCs w:val="24"/>
          <w:u w:color="000000"/>
          <w:bdr w:val="nil"/>
          <w:lang w:val="en-GB" w:eastAsia="pl-PL"/>
        </w:rPr>
        <w:t xml:space="preserve"> </w:t>
      </w:r>
      <w:r w:rsidR="00965767" w:rsidRPr="00032494">
        <w:rPr>
          <w:rFonts w:eastAsia="Calibri" w:cs="Calibri"/>
          <w:color w:val="000000"/>
          <w:sz w:val="24"/>
          <w:szCs w:val="24"/>
          <w:u w:color="000000"/>
          <w:bdr w:val="nil"/>
          <w:lang w:val="en-GB" w:eastAsia="pl-PL"/>
        </w:rPr>
        <w:t>complaints with</w:t>
      </w:r>
      <w:r w:rsidR="00C250E4" w:rsidRPr="00032494">
        <w:rPr>
          <w:rFonts w:eastAsia="Calibri" w:cs="Calibri"/>
          <w:color w:val="000000"/>
          <w:sz w:val="24"/>
          <w:szCs w:val="24"/>
          <w:u w:color="000000"/>
          <w:bdr w:val="nil"/>
          <w:lang w:val="en-GB" w:eastAsia="pl-PL"/>
        </w:rPr>
        <w:t xml:space="preserve"> the CHR</w:t>
      </w:r>
      <w:r w:rsidR="00965767" w:rsidRPr="00032494">
        <w:rPr>
          <w:rFonts w:eastAsia="Calibri" w:cs="Calibri"/>
          <w:color w:val="000000"/>
          <w:sz w:val="24"/>
          <w:szCs w:val="24"/>
          <w:u w:color="000000"/>
          <w:bdr w:val="nil"/>
          <w:lang w:val="en-GB" w:eastAsia="pl-PL"/>
        </w:rPr>
        <w:t xml:space="preserve">. They </w:t>
      </w:r>
      <w:r w:rsidR="00965767" w:rsidRPr="00032494">
        <w:rPr>
          <w:rFonts w:eastAsia="Calibri" w:cs="Calibri"/>
          <w:color w:val="000000"/>
          <w:sz w:val="24"/>
          <w:szCs w:val="24"/>
          <w:u w:color="000000"/>
          <w:bdr w:val="nil"/>
          <w:lang w:val="en-GB" w:eastAsia="pl-PL"/>
        </w:rPr>
        <w:lastRenderedPageBreak/>
        <w:t xml:space="preserve">stated that </w:t>
      </w:r>
      <w:r w:rsidRPr="00032494">
        <w:rPr>
          <w:rFonts w:eastAsia="Calibri" w:cs="Calibri"/>
          <w:color w:val="000000"/>
          <w:sz w:val="24"/>
          <w:szCs w:val="24"/>
          <w:u w:color="000000"/>
          <w:bdr w:val="nil"/>
          <w:lang w:val="en-GB" w:eastAsia="pl-PL"/>
        </w:rPr>
        <w:t xml:space="preserve">despite the successful completion of the procedure </w:t>
      </w:r>
      <w:r w:rsidR="00965767" w:rsidRPr="00032494">
        <w:rPr>
          <w:rFonts w:eastAsia="Calibri" w:cs="Calibri"/>
          <w:color w:val="000000"/>
          <w:sz w:val="24"/>
          <w:szCs w:val="24"/>
          <w:u w:color="000000"/>
          <w:bdr w:val="nil"/>
          <w:lang w:val="en-GB" w:eastAsia="pl-PL"/>
        </w:rPr>
        <w:t>of applying for</w:t>
      </w:r>
      <w:r w:rsidRPr="00032494">
        <w:rPr>
          <w:rFonts w:eastAsia="Calibri" w:cs="Calibri"/>
          <w:color w:val="000000"/>
          <w:sz w:val="24"/>
          <w:szCs w:val="24"/>
          <w:u w:color="000000"/>
          <w:bdr w:val="nil"/>
          <w:lang w:val="en-GB" w:eastAsia="pl-PL"/>
        </w:rPr>
        <w:t xml:space="preserve"> subsidies for the </w:t>
      </w:r>
      <w:r w:rsidR="00965767" w:rsidRPr="00032494">
        <w:rPr>
          <w:rFonts w:eastAsia="Calibri" w:cs="Calibri"/>
          <w:color w:val="000000"/>
          <w:sz w:val="24"/>
          <w:szCs w:val="24"/>
          <w:u w:color="000000"/>
          <w:bdr w:val="nil"/>
          <w:lang w:val="en-GB" w:eastAsia="pl-PL"/>
        </w:rPr>
        <w:t>said</w:t>
      </w:r>
      <w:r w:rsidRPr="00032494">
        <w:rPr>
          <w:rFonts w:eastAsia="Calibri" w:cs="Calibri"/>
          <w:color w:val="000000"/>
          <w:sz w:val="24"/>
          <w:szCs w:val="24"/>
          <w:u w:color="000000"/>
          <w:bdr w:val="nil"/>
          <w:lang w:val="en-GB" w:eastAsia="pl-PL"/>
        </w:rPr>
        <w:t xml:space="preserve"> tasks </w:t>
      </w:r>
      <w:r w:rsidR="00965767" w:rsidRPr="00032494">
        <w:rPr>
          <w:rFonts w:eastAsia="Calibri" w:cs="Calibri"/>
          <w:color w:val="000000"/>
          <w:sz w:val="24"/>
          <w:szCs w:val="24"/>
          <w:u w:color="000000"/>
          <w:bdr w:val="nil"/>
          <w:lang w:val="en-GB" w:eastAsia="pl-PL"/>
        </w:rPr>
        <w:t>in</w:t>
      </w:r>
      <w:r w:rsidRPr="00032494">
        <w:rPr>
          <w:rFonts w:eastAsia="Calibri" w:cs="Calibri"/>
          <w:color w:val="000000"/>
          <w:sz w:val="24"/>
          <w:szCs w:val="24"/>
          <w:u w:color="000000"/>
          <w:bdr w:val="nil"/>
          <w:lang w:val="en-GB" w:eastAsia="pl-PL"/>
        </w:rPr>
        <w:t xml:space="preserve"> 2017, </w:t>
      </w:r>
      <w:r w:rsidR="00965767" w:rsidRPr="00032494">
        <w:rPr>
          <w:rFonts w:eastAsia="Calibri" w:cs="Calibri"/>
          <w:color w:val="000000"/>
          <w:sz w:val="24"/>
          <w:szCs w:val="24"/>
          <w:u w:color="000000"/>
          <w:bdr w:val="nil"/>
          <w:lang w:val="en-GB" w:eastAsia="pl-PL"/>
        </w:rPr>
        <w:t xml:space="preserve">and </w:t>
      </w:r>
      <w:r w:rsidR="00B22136" w:rsidRPr="00032494">
        <w:rPr>
          <w:rFonts w:eastAsia="Calibri" w:cs="Calibri"/>
          <w:color w:val="000000"/>
          <w:sz w:val="24"/>
          <w:szCs w:val="24"/>
          <w:u w:color="000000"/>
          <w:bdr w:val="nil"/>
          <w:lang w:val="en-GB" w:eastAsia="pl-PL"/>
        </w:rPr>
        <w:t>the received funding</w:t>
      </w:r>
      <w:r w:rsidR="00965767" w:rsidRPr="00032494">
        <w:rPr>
          <w:rFonts w:eastAsia="Calibri" w:cs="Calibri"/>
          <w:color w:val="000000"/>
          <w:sz w:val="24"/>
          <w:szCs w:val="24"/>
          <w:u w:color="000000"/>
          <w:bdr w:val="nil"/>
          <w:lang w:val="en-GB" w:eastAsia="pl-PL"/>
        </w:rPr>
        <w:t xml:space="preserve"> for over ten </w:t>
      </w:r>
      <w:r w:rsidRPr="00032494">
        <w:rPr>
          <w:rFonts w:eastAsia="Calibri" w:cs="Calibri"/>
          <w:color w:val="000000"/>
          <w:sz w:val="24"/>
          <w:szCs w:val="24"/>
          <w:u w:color="000000"/>
          <w:bdr w:val="nil"/>
          <w:lang w:val="en-GB" w:eastAsia="pl-PL"/>
        </w:rPr>
        <w:t xml:space="preserve">projects </w:t>
      </w:r>
      <w:r w:rsidR="00B22136" w:rsidRPr="00032494">
        <w:rPr>
          <w:rFonts w:eastAsia="Calibri" w:cs="Calibri"/>
          <w:color w:val="000000"/>
          <w:sz w:val="24"/>
          <w:szCs w:val="24"/>
          <w:u w:color="000000"/>
          <w:bdr w:val="nil"/>
          <w:lang w:val="en-GB" w:eastAsia="pl-PL"/>
        </w:rPr>
        <w:t xml:space="preserve">in total </w:t>
      </w:r>
      <w:r w:rsidR="00965767" w:rsidRPr="00032494">
        <w:rPr>
          <w:rFonts w:eastAsia="Calibri" w:cs="Calibri"/>
          <w:color w:val="000000"/>
          <w:sz w:val="24"/>
          <w:szCs w:val="24"/>
          <w:u w:color="000000"/>
          <w:bdr w:val="nil"/>
          <w:lang w:val="en-GB" w:eastAsia="pl-PL"/>
        </w:rPr>
        <w:t>for that year</w:t>
      </w:r>
      <w:r w:rsidRPr="00032494">
        <w:rPr>
          <w:rFonts w:eastAsia="Calibri" w:cs="Calibri"/>
          <w:color w:val="000000"/>
          <w:sz w:val="24"/>
          <w:szCs w:val="24"/>
          <w:u w:color="000000"/>
          <w:bdr w:val="nil"/>
          <w:lang w:val="en-GB" w:eastAsia="pl-PL"/>
        </w:rPr>
        <w:t xml:space="preserve">, </w:t>
      </w:r>
      <w:r w:rsidR="00965767" w:rsidRPr="00032494">
        <w:rPr>
          <w:rFonts w:eastAsia="Calibri" w:cs="Calibri"/>
          <w:color w:val="000000"/>
          <w:sz w:val="24"/>
          <w:szCs w:val="24"/>
          <w:u w:color="000000"/>
          <w:bdr w:val="nil"/>
          <w:lang w:val="en-GB" w:eastAsia="pl-PL"/>
        </w:rPr>
        <w:t>they could not</w:t>
      </w:r>
      <w:r w:rsidRPr="00032494">
        <w:rPr>
          <w:rFonts w:eastAsia="Calibri" w:cs="Calibri"/>
          <w:color w:val="000000"/>
          <w:sz w:val="24"/>
          <w:szCs w:val="24"/>
          <w:u w:color="000000"/>
          <w:bdr w:val="nil"/>
          <w:lang w:val="en-GB" w:eastAsia="pl-PL"/>
        </w:rPr>
        <w:t xml:space="preserve"> sign contracts </w:t>
      </w:r>
      <w:r w:rsidR="00965767" w:rsidRPr="00032494">
        <w:rPr>
          <w:rFonts w:eastAsia="Calibri" w:cs="Calibri"/>
          <w:color w:val="000000"/>
          <w:sz w:val="24"/>
          <w:szCs w:val="24"/>
          <w:u w:color="000000"/>
          <w:bdr w:val="nil"/>
          <w:lang w:val="en-GB" w:eastAsia="pl-PL"/>
        </w:rPr>
        <w:t xml:space="preserve">and spend </w:t>
      </w:r>
      <w:r w:rsidRPr="00032494">
        <w:rPr>
          <w:rFonts w:eastAsia="Calibri" w:cs="Calibri"/>
          <w:color w:val="000000"/>
          <w:sz w:val="24"/>
          <w:szCs w:val="24"/>
          <w:u w:color="000000"/>
          <w:bdr w:val="nil"/>
          <w:lang w:val="en-GB" w:eastAsia="pl-PL"/>
        </w:rPr>
        <w:t xml:space="preserve">funds </w:t>
      </w:r>
      <w:r w:rsidR="00965767" w:rsidRPr="00032494">
        <w:rPr>
          <w:rFonts w:eastAsia="Calibri" w:cs="Calibri"/>
          <w:color w:val="000000"/>
          <w:sz w:val="24"/>
          <w:szCs w:val="24"/>
          <w:u w:color="000000"/>
          <w:bdr w:val="nil"/>
          <w:lang w:val="en-GB" w:eastAsia="pl-PL"/>
        </w:rPr>
        <w:t>allocated to them</w:t>
      </w:r>
      <w:r w:rsidRPr="00032494">
        <w:rPr>
          <w:rFonts w:eastAsia="Calibri" w:cs="Calibri"/>
          <w:color w:val="000000"/>
          <w:sz w:val="24"/>
          <w:szCs w:val="24"/>
          <w:u w:color="000000"/>
          <w:bdr w:val="nil"/>
          <w:lang w:val="en-GB" w:eastAsia="pl-PL"/>
        </w:rPr>
        <w:t xml:space="preserve">. </w:t>
      </w:r>
      <w:r w:rsidR="00965767" w:rsidRPr="00032494">
        <w:rPr>
          <w:rFonts w:eastAsia="Calibri" w:cs="Calibri"/>
          <w:color w:val="000000"/>
          <w:sz w:val="24"/>
          <w:szCs w:val="24"/>
          <w:u w:color="000000"/>
          <w:bdr w:val="nil"/>
          <w:lang w:val="en-GB" w:eastAsia="pl-PL"/>
        </w:rPr>
        <w:t>According to the complainants’ information</w:t>
      </w:r>
      <w:r w:rsidRPr="00032494">
        <w:rPr>
          <w:rFonts w:eastAsia="Calibri" w:cs="Calibri"/>
          <w:color w:val="000000"/>
          <w:sz w:val="24"/>
          <w:szCs w:val="24"/>
          <w:u w:color="000000"/>
          <w:bdr w:val="nil"/>
          <w:lang w:val="en-GB" w:eastAsia="pl-PL"/>
        </w:rPr>
        <w:t xml:space="preserve">, </w:t>
      </w:r>
      <w:r w:rsidR="00965767" w:rsidRPr="00032494">
        <w:rPr>
          <w:rFonts w:eastAsia="Calibri" w:cs="Calibri"/>
          <w:color w:val="000000"/>
          <w:sz w:val="24"/>
          <w:szCs w:val="24"/>
          <w:u w:color="000000"/>
          <w:bdr w:val="nil"/>
          <w:lang w:val="en-GB" w:eastAsia="pl-PL"/>
        </w:rPr>
        <w:t xml:space="preserve">after completing the above-mentioned procedure </w:t>
      </w:r>
      <w:r w:rsidRPr="00032494">
        <w:rPr>
          <w:rFonts w:eastAsia="Calibri" w:cs="Calibri"/>
          <w:color w:val="000000"/>
          <w:sz w:val="24"/>
          <w:szCs w:val="24"/>
          <w:u w:color="000000"/>
          <w:bdr w:val="nil"/>
          <w:lang w:val="en-GB" w:eastAsia="pl-PL"/>
        </w:rPr>
        <w:t>the Ministry of the Interior and Administration questioned the contract templates</w:t>
      </w:r>
      <w:r w:rsidR="00965767" w:rsidRPr="00032494">
        <w:rPr>
          <w:rFonts w:eastAsia="Calibri" w:cs="Calibri"/>
          <w:color w:val="000000"/>
          <w:sz w:val="24"/>
          <w:szCs w:val="24"/>
          <w:u w:color="000000"/>
          <w:bdr w:val="nil"/>
          <w:lang w:val="en-GB" w:eastAsia="pl-PL"/>
        </w:rPr>
        <w:t xml:space="preserve"> </w:t>
      </w:r>
      <w:r w:rsidR="00B22136" w:rsidRPr="00032494">
        <w:rPr>
          <w:rFonts w:eastAsia="Calibri" w:cs="Calibri"/>
          <w:color w:val="000000"/>
          <w:sz w:val="24"/>
          <w:szCs w:val="24"/>
          <w:u w:color="000000"/>
          <w:bdr w:val="nil"/>
          <w:lang w:val="en-GB" w:eastAsia="pl-PL"/>
        </w:rPr>
        <w:t xml:space="preserve">used before, </w:t>
      </w:r>
      <w:r w:rsidR="00965767" w:rsidRPr="00032494">
        <w:rPr>
          <w:rFonts w:eastAsia="Calibri" w:cs="Calibri"/>
          <w:color w:val="000000"/>
          <w:sz w:val="24"/>
          <w:szCs w:val="24"/>
          <w:u w:color="000000"/>
          <w:bdr w:val="nil"/>
          <w:lang w:val="en-GB" w:eastAsia="pl-PL"/>
        </w:rPr>
        <w:t xml:space="preserve">and replaced them with </w:t>
      </w:r>
      <w:r w:rsidRPr="00032494">
        <w:rPr>
          <w:rFonts w:eastAsia="Calibri" w:cs="Calibri"/>
          <w:color w:val="000000"/>
          <w:sz w:val="24"/>
          <w:szCs w:val="24"/>
          <w:u w:color="000000"/>
          <w:bdr w:val="nil"/>
          <w:lang w:val="en-GB" w:eastAsia="pl-PL"/>
        </w:rPr>
        <w:t>new framework contracts. The</w:t>
      </w:r>
      <w:r w:rsidR="00965767" w:rsidRPr="00032494">
        <w:rPr>
          <w:rFonts w:eastAsia="Calibri" w:cs="Calibri"/>
          <w:color w:val="000000"/>
          <w:sz w:val="24"/>
          <w:szCs w:val="24"/>
          <w:u w:color="000000"/>
          <w:bdr w:val="nil"/>
          <w:lang w:val="en-GB" w:eastAsia="pl-PL"/>
        </w:rPr>
        <w:t xml:space="preserve"> contracts, i</w:t>
      </w:r>
      <w:r w:rsidRPr="00032494">
        <w:rPr>
          <w:rFonts w:eastAsia="Calibri" w:cs="Calibri"/>
          <w:color w:val="000000"/>
          <w:sz w:val="24"/>
          <w:szCs w:val="24"/>
          <w:u w:color="000000"/>
          <w:bdr w:val="nil"/>
          <w:lang w:val="en-GB" w:eastAsia="pl-PL"/>
        </w:rPr>
        <w:t xml:space="preserve">n the opinion of </w:t>
      </w:r>
      <w:r w:rsidR="00965767" w:rsidRPr="00032494">
        <w:rPr>
          <w:rFonts w:eastAsia="Calibri" w:cs="Calibri"/>
          <w:color w:val="000000"/>
          <w:sz w:val="24"/>
          <w:szCs w:val="24"/>
          <w:u w:color="000000"/>
          <w:bdr w:val="nil"/>
          <w:lang w:val="en-GB" w:eastAsia="pl-PL"/>
        </w:rPr>
        <w:t>the</w:t>
      </w:r>
      <w:r w:rsidRPr="00032494">
        <w:rPr>
          <w:rFonts w:eastAsia="Calibri" w:cs="Calibri"/>
          <w:color w:val="000000"/>
          <w:sz w:val="24"/>
          <w:szCs w:val="24"/>
          <w:u w:color="000000"/>
          <w:bdr w:val="nil"/>
          <w:lang w:val="en-GB" w:eastAsia="pl-PL"/>
        </w:rPr>
        <w:t xml:space="preserve"> minorities, contained </w:t>
      </w:r>
      <w:r w:rsidR="00965767" w:rsidRPr="00032494">
        <w:rPr>
          <w:rFonts w:eastAsia="Calibri" w:cs="Calibri"/>
          <w:color w:val="000000"/>
          <w:sz w:val="24"/>
          <w:szCs w:val="24"/>
          <w:u w:color="000000"/>
          <w:bdr w:val="nil"/>
          <w:lang w:val="en-GB" w:eastAsia="pl-PL"/>
        </w:rPr>
        <w:t xml:space="preserve">provisions </w:t>
      </w:r>
      <w:r w:rsidR="00B22136" w:rsidRPr="00032494">
        <w:rPr>
          <w:rFonts w:eastAsia="Calibri" w:cs="Calibri"/>
          <w:color w:val="000000"/>
          <w:sz w:val="24"/>
          <w:szCs w:val="24"/>
          <w:u w:color="000000"/>
          <w:bdr w:val="nil"/>
          <w:lang w:val="en-GB" w:eastAsia="pl-PL"/>
        </w:rPr>
        <w:t xml:space="preserve">that were </w:t>
      </w:r>
      <w:r w:rsidR="00965767" w:rsidRPr="00032494">
        <w:rPr>
          <w:rFonts w:eastAsia="Calibri" w:cs="Calibri"/>
          <w:color w:val="000000"/>
          <w:sz w:val="24"/>
          <w:szCs w:val="24"/>
          <w:u w:color="000000"/>
          <w:bdr w:val="nil"/>
          <w:lang w:val="en-GB" w:eastAsia="pl-PL"/>
        </w:rPr>
        <w:t xml:space="preserve">not </w:t>
      </w:r>
      <w:r w:rsidR="00B22136" w:rsidRPr="00032494">
        <w:rPr>
          <w:rFonts w:eastAsia="Calibri" w:cs="Calibri"/>
          <w:color w:val="000000"/>
          <w:sz w:val="24"/>
          <w:szCs w:val="24"/>
          <w:u w:color="000000"/>
          <w:bdr w:val="nil"/>
          <w:lang w:val="en-GB" w:eastAsia="pl-PL"/>
        </w:rPr>
        <w:t>used</w:t>
      </w:r>
      <w:r w:rsidR="00965767" w:rsidRPr="00032494">
        <w:rPr>
          <w:rFonts w:eastAsia="Calibri" w:cs="Calibri"/>
          <w:color w:val="000000"/>
          <w:sz w:val="24"/>
          <w:szCs w:val="24"/>
          <w:u w:color="000000"/>
          <w:bdr w:val="nil"/>
          <w:lang w:val="en-GB" w:eastAsia="pl-PL"/>
        </w:rPr>
        <w:t xml:space="preserve"> before</w:t>
      </w:r>
      <w:r w:rsidR="00B22136" w:rsidRPr="00032494">
        <w:rPr>
          <w:rFonts w:eastAsia="Calibri" w:cs="Calibri"/>
          <w:color w:val="000000"/>
          <w:sz w:val="24"/>
          <w:szCs w:val="24"/>
          <w:u w:color="000000"/>
          <w:bdr w:val="nil"/>
          <w:lang w:val="en-GB" w:eastAsia="pl-PL"/>
        </w:rPr>
        <w:t xml:space="preserve"> and</w:t>
      </w:r>
      <w:r w:rsidR="00965767" w:rsidRPr="00032494">
        <w:rPr>
          <w:rFonts w:eastAsia="Calibri" w:cs="Calibri"/>
          <w:color w:val="000000"/>
          <w:sz w:val="24"/>
          <w:szCs w:val="24"/>
          <w:u w:color="000000"/>
          <w:bdr w:val="nil"/>
          <w:lang w:val="en-GB" w:eastAsia="pl-PL"/>
        </w:rPr>
        <w:t xml:space="preserve"> </w:t>
      </w:r>
      <w:r w:rsidR="00B22136" w:rsidRPr="00032494">
        <w:rPr>
          <w:rFonts w:eastAsia="Calibri" w:cs="Calibri"/>
          <w:color w:val="000000"/>
          <w:sz w:val="24"/>
          <w:szCs w:val="24"/>
          <w:u w:color="000000"/>
          <w:bdr w:val="nil"/>
          <w:lang w:val="en-GB" w:eastAsia="pl-PL"/>
        </w:rPr>
        <w:t>that</w:t>
      </w:r>
      <w:r w:rsidR="00965767" w:rsidRPr="00032494">
        <w:rPr>
          <w:rFonts w:eastAsia="Calibri" w:cs="Calibri"/>
          <w:color w:val="000000"/>
          <w:sz w:val="24"/>
          <w:szCs w:val="24"/>
          <w:u w:color="000000"/>
          <w:bdr w:val="nil"/>
          <w:lang w:val="en-GB" w:eastAsia="pl-PL"/>
        </w:rPr>
        <w:t xml:space="preserve"> were</w:t>
      </w:r>
      <w:r w:rsidRPr="00032494">
        <w:rPr>
          <w:rFonts w:eastAsia="Calibri" w:cs="Calibri"/>
          <w:color w:val="000000"/>
          <w:sz w:val="24"/>
          <w:szCs w:val="24"/>
          <w:u w:color="000000"/>
          <w:bdr w:val="nil"/>
          <w:lang w:val="en-GB" w:eastAsia="pl-PL"/>
        </w:rPr>
        <w:t xml:space="preserve"> disadvantageous </w:t>
      </w:r>
      <w:r w:rsidR="00965767" w:rsidRPr="00032494">
        <w:rPr>
          <w:rFonts w:eastAsia="Calibri" w:cs="Calibri"/>
          <w:color w:val="000000"/>
          <w:sz w:val="24"/>
          <w:szCs w:val="24"/>
          <w:u w:color="000000"/>
          <w:bdr w:val="nil"/>
          <w:lang w:val="en-GB" w:eastAsia="pl-PL"/>
        </w:rPr>
        <w:t>for the parties.</w:t>
      </w:r>
      <w:r w:rsidRPr="00032494">
        <w:rPr>
          <w:rFonts w:eastAsia="Calibri" w:cs="Calibri"/>
          <w:color w:val="000000"/>
          <w:sz w:val="24"/>
          <w:szCs w:val="24"/>
          <w:u w:color="000000"/>
          <w:bdr w:val="nil"/>
          <w:lang w:val="en-GB" w:eastAsia="pl-PL"/>
        </w:rPr>
        <w:t xml:space="preserve"> </w:t>
      </w:r>
    </w:p>
    <w:p w:rsidR="00344CB0" w:rsidRPr="00032494" w:rsidRDefault="00C02361" w:rsidP="00344CB0">
      <w:pPr>
        <w:spacing w:after="120" w:line="360" w:lineRule="auto"/>
        <w:jc w:val="both"/>
        <w:rPr>
          <w:rFonts w:eastAsia="Calibri" w:cs="Calibri"/>
          <w:color w:val="000000"/>
          <w:sz w:val="24"/>
          <w:szCs w:val="24"/>
          <w:u w:color="000000"/>
          <w:bdr w:val="nil"/>
          <w:lang w:val="en-GB" w:eastAsia="pl-PL"/>
        </w:rPr>
      </w:pPr>
      <w:r>
        <w:rPr>
          <w:rFonts w:eastAsia="Calibri" w:cs="Calibri"/>
          <w:color w:val="000000"/>
          <w:sz w:val="24"/>
          <w:szCs w:val="24"/>
          <w:u w:color="000000"/>
          <w:bdr w:val="nil"/>
          <w:lang w:val="en-GB" w:eastAsia="pl-PL"/>
        </w:rPr>
        <w:t>Commissioner for Human Rights</w:t>
      </w:r>
      <w:r w:rsidRPr="00032494">
        <w:rPr>
          <w:rFonts w:eastAsia="Calibri" w:cs="Calibri"/>
          <w:color w:val="000000"/>
          <w:sz w:val="24"/>
          <w:szCs w:val="24"/>
          <w:u w:color="000000"/>
          <w:bdr w:val="nil"/>
          <w:lang w:val="en-GB" w:eastAsia="pl-PL"/>
        </w:rPr>
        <w:t xml:space="preserve"> </w:t>
      </w:r>
      <w:r w:rsidR="00344CB0" w:rsidRPr="00032494">
        <w:rPr>
          <w:rFonts w:eastAsia="Calibri" w:cs="Calibri"/>
          <w:color w:val="000000"/>
          <w:sz w:val="24"/>
          <w:szCs w:val="24"/>
          <w:u w:color="000000"/>
          <w:bdr w:val="nil"/>
          <w:lang w:val="en-GB" w:eastAsia="pl-PL"/>
        </w:rPr>
        <w:t xml:space="preserve">requested the Ministry of </w:t>
      </w:r>
      <w:r w:rsidR="00B22136" w:rsidRPr="00032494">
        <w:rPr>
          <w:rFonts w:eastAsia="Calibri" w:cs="Calibri"/>
          <w:color w:val="000000"/>
          <w:sz w:val="24"/>
          <w:szCs w:val="24"/>
          <w:u w:color="000000"/>
          <w:bdr w:val="nil"/>
          <w:lang w:val="en-GB" w:eastAsia="pl-PL"/>
        </w:rPr>
        <w:t xml:space="preserve">the </w:t>
      </w:r>
      <w:r w:rsidR="00344CB0" w:rsidRPr="00032494">
        <w:rPr>
          <w:rFonts w:eastAsia="Calibri" w:cs="Calibri"/>
          <w:color w:val="000000"/>
          <w:sz w:val="24"/>
          <w:szCs w:val="24"/>
          <w:u w:color="000000"/>
          <w:bdr w:val="nil"/>
          <w:lang w:val="en-GB" w:eastAsia="pl-PL"/>
        </w:rPr>
        <w:t>Interior and Administration</w:t>
      </w:r>
      <w:r w:rsidR="00B22136" w:rsidRPr="00032494">
        <w:rPr>
          <w:rFonts w:eastAsia="Calibri" w:cs="Calibri"/>
          <w:color w:val="000000"/>
          <w:sz w:val="24"/>
          <w:szCs w:val="24"/>
          <w:u w:color="000000"/>
          <w:bdr w:val="nil"/>
          <w:lang w:val="en-GB" w:eastAsia="pl-PL"/>
        </w:rPr>
        <w:t xml:space="preserve"> to provide explanations</w:t>
      </w:r>
      <w:r w:rsidR="00344CB0" w:rsidRPr="00032494">
        <w:rPr>
          <w:rFonts w:eastAsia="Calibri" w:cs="Calibri"/>
          <w:color w:val="000000"/>
          <w:sz w:val="24"/>
          <w:szCs w:val="24"/>
          <w:u w:color="000000"/>
          <w:bdr w:val="nil"/>
          <w:lang w:val="en-GB" w:eastAsia="pl-PL"/>
        </w:rPr>
        <w:t>. In re</w:t>
      </w:r>
      <w:r w:rsidR="00B22136" w:rsidRPr="00032494">
        <w:rPr>
          <w:rFonts w:eastAsia="Calibri" w:cs="Calibri"/>
          <w:color w:val="000000"/>
          <w:sz w:val="24"/>
          <w:szCs w:val="24"/>
          <w:u w:color="000000"/>
          <w:bdr w:val="nil"/>
          <w:lang w:val="en-GB" w:eastAsia="pl-PL"/>
        </w:rPr>
        <w:t xml:space="preserve">ply, the </w:t>
      </w:r>
      <w:r w:rsidR="00344CB0" w:rsidRPr="00032494">
        <w:rPr>
          <w:rFonts w:eastAsia="Calibri" w:cs="Calibri"/>
          <w:color w:val="000000"/>
          <w:sz w:val="24"/>
          <w:szCs w:val="24"/>
          <w:u w:color="000000"/>
          <w:bdr w:val="nil"/>
          <w:lang w:val="en-GB" w:eastAsia="pl-PL"/>
        </w:rPr>
        <w:t xml:space="preserve">ministry confirmed </w:t>
      </w:r>
      <w:r w:rsidR="00B22136" w:rsidRPr="00032494">
        <w:rPr>
          <w:rFonts w:eastAsia="Calibri" w:cs="Calibri"/>
          <w:color w:val="000000"/>
          <w:sz w:val="24"/>
          <w:szCs w:val="24"/>
          <w:u w:color="000000"/>
          <w:bdr w:val="nil"/>
          <w:lang w:val="en-GB" w:eastAsia="pl-PL"/>
        </w:rPr>
        <w:t>the</w:t>
      </w:r>
      <w:r w:rsidR="00344CB0" w:rsidRPr="00032494">
        <w:rPr>
          <w:rFonts w:eastAsia="Calibri" w:cs="Calibri"/>
          <w:color w:val="000000"/>
          <w:sz w:val="24"/>
          <w:szCs w:val="24"/>
          <w:u w:color="000000"/>
          <w:bdr w:val="nil"/>
          <w:lang w:val="en-GB" w:eastAsia="pl-PL"/>
        </w:rPr>
        <w:t xml:space="preserve"> delays in signing contracts with </w:t>
      </w:r>
      <w:r w:rsidR="00B22136" w:rsidRPr="00032494">
        <w:rPr>
          <w:rFonts w:eastAsia="Calibri" w:cs="Calibri"/>
          <w:color w:val="000000"/>
          <w:sz w:val="24"/>
          <w:szCs w:val="24"/>
          <w:u w:color="000000"/>
          <w:bdr w:val="nil"/>
          <w:lang w:val="en-GB" w:eastAsia="pl-PL"/>
        </w:rPr>
        <w:t xml:space="preserve">the </w:t>
      </w:r>
      <w:r w:rsidR="00344CB0" w:rsidRPr="00032494">
        <w:rPr>
          <w:rFonts w:eastAsia="Calibri" w:cs="Calibri"/>
          <w:color w:val="000000"/>
          <w:sz w:val="24"/>
          <w:szCs w:val="24"/>
          <w:u w:color="000000"/>
          <w:bdr w:val="nil"/>
          <w:lang w:val="en-GB" w:eastAsia="pl-PL"/>
        </w:rPr>
        <w:t xml:space="preserve">organizations that received subsidies for </w:t>
      </w:r>
      <w:r w:rsidR="00A13F8F" w:rsidRPr="00032494">
        <w:rPr>
          <w:rFonts w:eastAsia="Calibri" w:cs="Calibri"/>
          <w:color w:val="000000"/>
          <w:sz w:val="24"/>
          <w:szCs w:val="24"/>
          <w:u w:color="000000"/>
          <w:bdr w:val="nil"/>
          <w:lang w:val="en-GB" w:eastAsia="pl-PL"/>
        </w:rPr>
        <w:t>tasks</w:t>
      </w:r>
      <w:r w:rsidR="00344CB0" w:rsidRPr="00032494">
        <w:rPr>
          <w:rFonts w:eastAsia="Calibri" w:cs="Calibri"/>
          <w:color w:val="000000"/>
          <w:sz w:val="24"/>
          <w:szCs w:val="24"/>
          <w:u w:color="000000"/>
          <w:bdr w:val="nil"/>
          <w:lang w:val="en-GB" w:eastAsia="pl-PL"/>
        </w:rPr>
        <w:t xml:space="preserve"> implementation in 2017</w:t>
      </w:r>
      <w:r w:rsidR="00B22136" w:rsidRPr="00032494">
        <w:rPr>
          <w:rFonts w:eastAsia="Calibri" w:cs="Calibri"/>
          <w:color w:val="000000"/>
          <w:sz w:val="24"/>
          <w:szCs w:val="24"/>
          <w:u w:color="000000"/>
          <w:bdr w:val="nil"/>
          <w:lang w:val="en-GB" w:eastAsia="pl-PL"/>
        </w:rPr>
        <w:t xml:space="preserve">. The </w:t>
      </w:r>
      <w:r w:rsidR="00344CB0" w:rsidRPr="00032494">
        <w:rPr>
          <w:rFonts w:eastAsia="Calibri" w:cs="Calibri"/>
          <w:color w:val="000000"/>
          <w:sz w:val="24"/>
          <w:szCs w:val="24"/>
          <w:u w:color="000000"/>
          <w:bdr w:val="nil"/>
          <w:lang w:val="en-GB" w:eastAsia="pl-PL"/>
        </w:rPr>
        <w:t xml:space="preserve">delays were indeed caused by the </w:t>
      </w:r>
      <w:r w:rsidR="00A13F8F" w:rsidRPr="00032494">
        <w:rPr>
          <w:rFonts w:eastAsia="Calibri" w:cs="Calibri"/>
          <w:color w:val="000000"/>
          <w:sz w:val="24"/>
          <w:szCs w:val="24"/>
          <w:u w:color="000000"/>
          <w:bdr w:val="nil"/>
          <w:lang w:val="en-GB" w:eastAsia="pl-PL"/>
        </w:rPr>
        <w:t>necessity</w:t>
      </w:r>
      <w:r w:rsidR="00344CB0" w:rsidRPr="00032494">
        <w:rPr>
          <w:rFonts w:eastAsia="Calibri" w:cs="Calibri"/>
          <w:color w:val="000000"/>
          <w:sz w:val="24"/>
          <w:szCs w:val="24"/>
          <w:u w:color="000000"/>
          <w:bdr w:val="nil"/>
          <w:lang w:val="en-GB" w:eastAsia="pl-PL"/>
        </w:rPr>
        <w:t xml:space="preserve"> to </w:t>
      </w:r>
      <w:r w:rsidR="00B22136" w:rsidRPr="00032494">
        <w:rPr>
          <w:rFonts w:eastAsia="Calibri" w:cs="Calibri"/>
          <w:color w:val="000000"/>
          <w:sz w:val="24"/>
          <w:szCs w:val="24"/>
          <w:u w:color="000000"/>
          <w:bdr w:val="nil"/>
          <w:lang w:val="en-GB" w:eastAsia="pl-PL"/>
        </w:rPr>
        <w:t>modify</w:t>
      </w:r>
      <w:r w:rsidR="00344CB0" w:rsidRPr="00032494">
        <w:rPr>
          <w:rFonts w:eastAsia="Calibri" w:cs="Calibri"/>
          <w:color w:val="000000"/>
          <w:sz w:val="24"/>
          <w:szCs w:val="24"/>
          <w:u w:color="000000"/>
          <w:bdr w:val="nil"/>
          <w:lang w:val="en-GB" w:eastAsia="pl-PL"/>
        </w:rPr>
        <w:t xml:space="preserve"> the contract</w:t>
      </w:r>
      <w:r w:rsidR="00B22136" w:rsidRPr="00032494">
        <w:rPr>
          <w:rFonts w:eastAsia="Calibri" w:cs="Calibri"/>
          <w:color w:val="000000"/>
          <w:sz w:val="24"/>
          <w:szCs w:val="24"/>
          <w:u w:color="000000"/>
          <w:bdr w:val="nil"/>
          <w:lang w:val="en-GB" w:eastAsia="pl-PL"/>
        </w:rPr>
        <w:t xml:space="preserve"> templates used before</w:t>
      </w:r>
      <w:r w:rsidR="00344CB0" w:rsidRPr="00032494">
        <w:rPr>
          <w:rFonts w:eastAsia="Calibri" w:cs="Calibri"/>
          <w:color w:val="000000"/>
          <w:sz w:val="24"/>
          <w:szCs w:val="24"/>
          <w:u w:color="000000"/>
          <w:bdr w:val="nil"/>
          <w:lang w:val="en-GB" w:eastAsia="pl-PL"/>
        </w:rPr>
        <w:t xml:space="preserve">. </w:t>
      </w:r>
      <w:r w:rsidR="00A13F8F" w:rsidRPr="00032494">
        <w:rPr>
          <w:rFonts w:eastAsia="Calibri" w:cs="Calibri"/>
          <w:color w:val="000000"/>
          <w:sz w:val="24"/>
          <w:szCs w:val="24"/>
          <w:u w:color="000000"/>
          <w:bdr w:val="nil"/>
          <w:lang w:val="en-GB" w:eastAsia="pl-PL"/>
        </w:rPr>
        <w:t xml:space="preserve">According to the </w:t>
      </w:r>
      <w:r w:rsidR="00344CB0" w:rsidRPr="00032494">
        <w:rPr>
          <w:rFonts w:eastAsia="Calibri" w:cs="Calibri"/>
          <w:color w:val="000000"/>
          <w:sz w:val="24"/>
          <w:szCs w:val="24"/>
          <w:u w:color="000000"/>
          <w:bdr w:val="nil"/>
          <w:lang w:val="en-GB" w:eastAsia="pl-PL"/>
        </w:rPr>
        <w:t xml:space="preserve">explanations </w:t>
      </w:r>
      <w:r w:rsidR="00A13F8F" w:rsidRPr="00032494">
        <w:rPr>
          <w:rFonts w:eastAsia="Calibri" w:cs="Calibri"/>
          <w:color w:val="000000"/>
          <w:sz w:val="24"/>
          <w:szCs w:val="24"/>
          <w:u w:color="000000"/>
          <w:bdr w:val="nil"/>
          <w:lang w:val="en-GB" w:eastAsia="pl-PL"/>
        </w:rPr>
        <w:t>received</w:t>
      </w:r>
      <w:r w:rsidR="00344CB0" w:rsidRPr="00032494">
        <w:rPr>
          <w:rFonts w:eastAsia="Calibri" w:cs="Calibri"/>
          <w:color w:val="000000"/>
          <w:sz w:val="24"/>
          <w:szCs w:val="24"/>
          <w:u w:color="000000"/>
          <w:bdr w:val="nil"/>
          <w:lang w:val="en-GB" w:eastAsia="pl-PL"/>
        </w:rPr>
        <w:t xml:space="preserve"> by the Commissioner</w:t>
      </w:r>
      <w:r w:rsidR="00A13F8F" w:rsidRPr="00032494">
        <w:rPr>
          <w:rFonts w:eastAsia="Calibri" w:cs="Calibri"/>
          <w:color w:val="000000"/>
          <w:sz w:val="24"/>
          <w:szCs w:val="24"/>
          <w:u w:color="000000"/>
          <w:bdr w:val="nil"/>
          <w:lang w:val="en-GB" w:eastAsia="pl-PL"/>
        </w:rPr>
        <w:t xml:space="preserve">, also the published template contract for co-funding activities aimed at protecting, preserving and developing the cultural identity of national and ethnic minorities, considered by the minorities as binding, was only a framework contract. Therefore, </w:t>
      </w:r>
      <w:r w:rsidR="00344CB0" w:rsidRPr="00032494">
        <w:rPr>
          <w:rFonts w:eastAsia="Calibri" w:cs="Calibri"/>
          <w:color w:val="000000"/>
          <w:sz w:val="24"/>
          <w:szCs w:val="24"/>
          <w:u w:color="000000"/>
          <w:bdr w:val="nil"/>
          <w:lang w:val="en-GB" w:eastAsia="pl-PL"/>
        </w:rPr>
        <w:t xml:space="preserve">the Ministry of </w:t>
      </w:r>
      <w:r w:rsidR="00A13F8F" w:rsidRPr="00032494">
        <w:rPr>
          <w:rFonts w:eastAsia="Calibri" w:cs="Calibri"/>
          <w:color w:val="000000"/>
          <w:sz w:val="24"/>
          <w:szCs w:val="24"/>
          <w:u w:color="000000"/>
          <w:bdr w:val="nil"/>
          <w:lang w:val="en-GB" w:eastAsia="pl-PL"/>
        </w:rPr>
        <w:t xml:space="preserve">the </w:t>
      </w:r>
      <w:r w:rsidR="00344CB0" w:rsidRPr="00032494">
        <w:rPr>
          <w:rFonts w:eastAsia="Calibri" w:cs="Calibri"/>
          <w:color w:val="000000"/>
          <w:sz w:val="24"/>
          <w:szCs w:val="24"/>
          <w:u w:color="000000"/>
          <w:bdr w:val="nil"/>
          <w:lang w:val="en-GB" w:eastAsia="pl-PL"/>
        </w:rPr>
        <w:t xml:space="preserve">Interior </w:t>
      </w:r>
      <w:r w:rsidR="00A13F8F" w:rsidRPr="00032494">
        <w:rPr>
          <w:rFonts w:eastAsia="Calibri" w:cs="Calibri"/>
          <w:color w:val="000000"/>
          <w:sz w:val="24"/>
          <w:szCs w:val="24"/>
          <w:u w:color="000000"/>
          <w:bdr w:val="nil"/>
          <w:lang w:val="en-GB" w:eastAsia="pl-PL"/>
        </w:rPr>
        <w:t>had the right to</w:t>
      </w:r>
      <w:r w:rsidR="00344CB0" w:rsidRPr="00032494">
        <w:rPr>
          <w:rFonts w:eastAsia="Calibri" w:cs="Calibri"/>
          <w:color w:val="000000"/>
          <w:sz w:val="24"/>
          <w:szCs w:val="24"/>
          <w:u w:color="000000"/>
          <w:bdr w:val="nil"/>
          <w:lang w:val="en-GB" w:eastAsia="pl-PL"/>
        </w:rPr>
        <w:t xml:space="preserve"> modif</w:t>
      </w:r>
      <w:r w:rsidR="00A13F8F" w:rsidRPr="00032494">
        <w:rPr>
          <w:rFonts w:eastAsia="Calibri" w:cs="Calibri"/>
          <w:color w:val="000000"/>
          <w:sz w:val="24"/>
          <w:szCs w:val="24"/>
          <w:u w:color="000000"/>
          <w:bdr w:val="nil"/>
          <w:lang w:val="en-GB" w:eastAsia="pl-PL"/>
        </w:rPr>
        <w:t>y</w:t>
      </w:r>
      <w:r w:rsidR="00344CB0" w:rsidRPr="00032494">
        <w:rPr>
          <w:rFonts w:eastAsia="Calibri" w:cs="Calibri"/>
          <w:color w:val="000000"/>
          <w:sz w:val="24"/>
          <w:szCs w:val="24"/>
          <w:u w:color="000000"/>
          <w:bdr w:val="nil"/>
          <w:lang w:val="en-GB" w:eastAsia="pl-PL"/>
        </w:rPr>
        <w:t xml:space="preserve"> or supplement</w:t>
      </w:r>
      <w:r w:rsidR="00A13F8F" w:rsidRPr="00032494">
        <w:rPr>
          <w:rFonts w:eastAsia="Calibri" w:cs="Calibri"/>
          <w:color w:val="000000"/>
          <w:sz w:val="24"/>
          <w:szCs w:val="24"/>
          <w:u w:color="000000"/>
          <w:bdr w:val="nil"/>
          <w:lang w:val="en-GB" w:eastAsia="pl-PL"/>
        </w:rPr>
        <w:t xml:space="preserve"> it at any time before signing the final contract </w:t>
      </w:r>
      <w:r w:rsidR="00344CB0" w:rsidRPr="00032494">
        <w:rPr>
          <w:rFonts w:eastAsia="Calibri" w:cs="Calibri"/>
          <w:color w:val="000000"/>
          <w:sz w:val="24"/>
          <w:szCs w:val="24"/>
          <w:u w:color="000000"/>
          <w:bdr w:val="nil"/>
          <w:lang w:val="en-GB" w:eastAsia="pl-PL"/>
        </w:rPr>
        <w:t xml:space="preserve">with the beneficiary. </w:t>
      </w:r>
      <w:r w:rsidR="00A13F8F" w:rsidRPr="00032494">
        <w:rPr>
          <w:rFonts w:eastAsia="Calibri" w:cs="Calibri"/>
          <w:color w:val="000000"/>
          <w:sz w:val="24"/>
          <w:szCs w:val="24"/>
          <w:u w:color="000000"/>
          <w:bdr w:val="nil"/>
          <w:lang w:val="en-GB" w:eastAsia="pl-PL"/>
        </w:rPr>
        <w:t xml:space="preserve">It </w:t>
      </w:r>
      <w:r w:rsidR="00344CB0" w:rsidRPr="00032494">
        <w:rPr>
          <w:rFonts w:eastAsia="Calibri" w:cs="Calibri"/>
          <w:color w:val="000000"/>
          <w:sz w:val="24"/>
          <w:szCs w:val="24"/>
          <w:u w:color="000000"/>
          <w:bdr w:val="nil"/>
          <w:lang w:val="en-GB" w:eastAsia="pl-PL"/>
        </w:rPr>
        <w:t xml:space="preserve">was </w:t>
      </w:r>
      <w:r w:rsidR="00A13F8F" w:rsidRPr="00032494">
        <w:rPr>
          <w:rFonts w:eastAsia="Calibri" w:cs="Calibri"/>
          <w:color w:val="000000"/>
          <w:sz w:val="24"/>
          <w:szCs w:val="24"/>
          <w:u w:color="000000"/>
          <w:bdr w:val="nil"/>
          <w:lang w:val="en-GB" w:eastAsia="pl-PL"/>
        </w:rPr>
        <w:t xml:space="preserve">also stated </w:t>
      </w:r>
      <w:r w:rsidR="00344CB0" w:rsidRPr="00032494">
        <w:rPr>
          <w:rFonts w:eastAsia="Calibri" w:cs="Calibri"/>
          <w:color w:val="000000"/>
          <w:sz w:val="24"/>
          <w:szCs w:val="24"/>
          <w:u w:color="000000"/>
          <w:bdr w:val="nil"/>
          <w:lang w:val="en-GB" w:eastAsia="pl-PL"/>
        </w:rPr>
        <w:t xml:space="preserve">that as of the date of </w:t>
      </w:r>
      <w:r w:rsidR="00A13F8F" w:rsidRPr="00032494">
        <w:rPr>
          <w:rFonts w:eastAsia="Calibri" w:cs="Calibri"/>
          <w:color w:val="000000"/>
          <w:sz w:val="24"/>
          <w:szCs w:val="24"/>
          <w:u w:color="000000"/>
          <w:bdr w:val="nil"/>
          <w:lang w:val="en-GB" w:eastAsia="pl-PL"/>
        </w:rPr>
        <w:t xml:space="preserve">the </w:t>
      </w:r>
      <w:r w:rsidR="00344CB0" w:rsidRPr="00032494">
        <w:rPr>
          <w:rFonts w:eastAsia="Calibri" w:cs="Calibri"/>
          <w:color w:val="000000"/>
          <w:sz w:val="24"/>
          <w:szCs w:val="24"/>
          <w:u w:color="000000"/>
          <w:bdr w:val="nil"/>
          <w:lang w:val="en-GB" w:eastAsia="pl-PL"/>
        </w:rPr>
        <w:t>reply</w:t>
      </w:r>
      <w:r w:rsidR="00A13F8F" w:rsidRPr="00032494">
        <w:rPr>
          <w:rFonts w:eastAsia="Calibri" w:cs="Calibri"/>
          <w:color w:val="000000"/>
          <w:sz w:val="24"/>
          <w:szCs w:val="24"/>
          <w:u w:color="000000"/>
          <w:bdr w:val="nil"/>
          <w:lang w:val="en-GB" w:eastAsia="pl-PL"/>
        </w:rPr>
        <w:t xml:space="preserve"> i.e. 17 </w:t>
      </w:r>
      <w:r w:rsidR="00344CB0" w:rsidRPr="00032494">
        <w:rPr>
          <w:rFonts w:eastAsia="Calibri" w:cs="Calibri"/>
          <w:color w:val="000000"/>
          <w:sz w:val="24"/>
          <w:szCs w:val="24"/>
          <w:u w:color="000000"/>
          <w:bdr w:val="nil"/>
          <w:lang w:val="en-GB" w:eastAsia="pl-PL"/>
        </w:rPr>
        <w:t>August 2017, of 451 contracts that were to be concluded th</w:t>
      </w:r>
      <w:r w:rsidR="00A13F8F" w:rsidRPr="00032494">
        <w:rPr>
          <w:rFonts w:eastAsia="Calibri" w:cs="Calibri"/>
          <w:color w:val="000000"/>
          <w:sz w:val="24"/>
          <w:szCs w:val="24"/>
          <w:u w:color="000000"/>
          <w:bdr w:val="nil"/>
          <w:lang w:val="en-GB" w:eastAsia="pl-PL"/>
        </w:rPr>
        <w:t>at</w:t>
      </w:r>
      <w:r w:rsidR="00344CB0" w:rsidRPr="00032494">
        <w:rPr>
          <w:rFonts w:eastAsia="Calibri" w:cs="Calibri"/>
          <w:color w:val="000000"/>
          <w:sz w:val="24"/>
          <w:szCs w:val="24"/>
          <w:u w:color="000000"/>
          <w:bdr w:val="nil"/>
          <w:lang w:val="en-GB" w:eastAsia="pl-PL"/>
        </w:rPr>
        <w:t xml:space="preserve"> year </w:t>
      </w:r>
      <w:r w:rsidR="00A13F8F" w:rsidRPr="00032494">
        <w:rPr>
          <w:rFonts w:eastAsia="Calibri" w:cs="Calibri"/>
          <w:color w:val="000000"/>
          <w:sz w:val="24"/>
          <w:szCs w:val="24"/>
          <w:u w:color="000000"/>
          <w:bdr w:val="nil"/>
          <w:lang w:val="en-GB" w:eastAsia="pl-PL"/>
        </w:rPr>
        <w:t>upon receiving the</w:t>
      </w:r>
      <w:r w:rsidR="00344CB0" w:rsidRPr="00032494">
        <w:rPr>
          <w:rFonts w:eastAsia="Calibri" w:cs="Calibri"/>
          <w:color w:val="000000"/>
          <w:sz w:val="24"/>
          <w:szCs w:val="24"/>
          <w:u w:color="000000"/>
          <w:bdr w:val="nil"/>
          <w:lang w:val="en-GB" w:eastAsia="pl-PL"/>
        </w:rPr>
        <w:t xml:space="preserve"> subsidy</w:t>
      </w:r>
      <w:r w:rsidR="00A13F8F" w:rsidRPr="00032494">
        <w:rPr>
          <w:rFonts w:eastAsia="Calibri" w:cs="Calibri"/>
          <w:color w:val="000000"/>
          <w:sz w:val="24"/>
          <w:szCs w:val="24"/>
          <w:u w:color="000000"/>
          <w:bdr w:val="nil"/>
          <w:lang w:val="en-GB" w:eastAsia="pl-PL"/>
        </w:rPr>
        <w:t xml:space="preserve">, </w:t>
      </w:r>
      <w:r w:rsidR="00344CB0" w:rsidRPr="00032494">
        <w:rPr>
          <w:rFonts w:eastAsia="Calibri" w:cs="Calibri"/>
          <w:color w:val="000000"/>
          <w:sz w:val="24"/>
          <w:szCs w:val="24"/>
          <w:u w:color="000000"/>
          <w:bdr w:val="nil"/>
          <w:lang w:val="en-GB" w:eastAsia="pl-PL"/>
        </w:rPr>
        <w:t xml:space="preserve">428 </w:t>
      </w:r>
      <w:r w:rsidR="00032494" w:rsidRPr="00032494">
        <w:rPr>
          <w:rFonts w:eastAsia="Calibri" w:cs="Calibri"/>
          <w:color w:val="000000"/>
          <w:sz w:val="24"/>
          <w:szCs w:val="24"/>
          <w:u w:color="000000"/>
          <w:bdr w:val="nil"/>
          <w:lang w:val="en-GB" w:eastAsia="pl-PL"/>
        </w:rPr>
        <w:t>contracts</w:t>
      </w:r>
      <w:r w:rsidR="00344CB0" w:rsidRPr="00032494">
        <w:rPr>
          <w:rFonts w:eastAsia="Calibri" w:cs="Calibri"/>
          <w:color w:val="000000"/>
          <w:sz w:val="24"/>
          <w:szCs w:val="24"/>
          <w:u w:color="000000"/>
          <w:bdr w:val="nil"/>
          <w:lang w:val="en-GB" w:eastAsia="pl-PL"/>
        </w:rPr>
        <w:t xml:space="preserve"> had already been signed. </w:t>
      </w:r>
    </w:p>
    <w:p w:rsidR="009B06B7" w:rsidRPr="00032494" w:rsidRDefault="00875BDD" w:rsidP="00344CB0">
      <w:pPr>
        <w:spacing w:after="120" w:line="360" w:lineRule="auto"/>
        <w:jc w:val="both"/>
        <w:rPr>
          <w:sz w:val="24"/>
          <w:szCs w:val="24"/>
          <w:lang w:val="en-GB"/>
        </w:rPr>
      </w:pPr>
      <w:r w:rsidRPr="00032494">
        <w:rPr>
          <w:rFonts w:eastAsia="Calibri" w:cs="Calibri"/>
          <w:color w:val="000000"/>
          <w:sz w:val="24"/>
          <w:szCs w:val="24"/>
          <w:u w:color="000000"/>
          <w:bdr w:val="nil"/>
          <w:lang w:val="en-GB" w:eastAsia="pl-PL"/>
        </w:rPr>
        <w:t>The d</w:t>
      </w:r>
      <w:r w:rsidR="00344CB0" w:rsidRPr="00032494">
        <w:rPr>
          <w:rFonts w:eastAsia="Calibri" w:cs="Calibri"/>
          <w:color w:val="000000"/>
          <w:sz w:val="24"/>
          <w:szCs w:val="24"/>
          <w:u w:color="000000"/>
          <w:bdr w:val="nil"/>
          <w:lang w:val="en-GB" w:eastAsia="pl-PL"/>
        </w:rPr>
        <w:t xml:space="preserve">elays </w:t>
      </w:r>
      <w:r w:rsidRPr="00032494">
        <w:rPr>
          <w:rFonts w:eastAsia="Calibri" w:cs="Calibri"/>
          <w:color w:val="000000"/>
          <w:sz w:val="24"/>
          <w:szCs w:val="24"/>
          <w:u w:color="000000"/>
          <w:bdr w:val="nil"/>
          <w:lang w:val="en-GB" w:eastAsia="pl-PL"/>
        </w:rPr>
        <w:t>caused by the modification of the template</w:t>
      </w:r>
      <w:r w:rsidR="00344CB0" w:rsidRPr="00032494">
        <w:rPr>
          <w:rFonts w:eastAsia="Calibri" w:cs="Calibri"/>
          <w:color w:val="000000"/>
          <w:sz w:val="24"/>
          <w:szCs w:val="24"/>
          <w:u w:color="000000"/>
          <w:bdr w:val="nil"/>
          <w:lang w:val="en-GB" w:eastAsia="pl-PL"/>
        </w:rPr>
        <w:t xml:space="preserve"> contracts</w:t>
      </w:r>
      <w:r w:rsidRPr="00032494">
        <w:rPr>
          <w:rFonts w:eastAsia="Calibri" w:cs="Calibri"/>
          <w:color w:val="000000"/>
          <w:sz w:val="24"/>
          <w:szCs w:val="24"/>
          <w:u w:color="000000"/>
          <w:bdr w:val="nil"/>
          <w:lang w:val="en-GB" w:eastAsia="pl-PL"/>
        </w:rPr>
        <w:t xml:space="preserve"> </w:t>
      </w:r>
      <w:r w:rsidR="00344CB0" w:rsidRPr="00032494">
        <w:rPr>
          <w:rFonts w:eastAsia="Calibri" w:cs="Calibri"/>
          <w:color w:val="000000"/>
          <w:sz w:val="24"/>
          <w:szCs w:val="24"/>
          <w:u w:color="000000"/>
          <w:bdr w:val="nil"/>
          <w:lang w:val="en-GB" w:eastAsia="pl-PL"/>
        </w:rPr>
        <w:t xml:space="preserve">were not the only problem </w:t>
      </w:r>
      <w:r w:rsidRPr="00032494">
        <w:rPr>
          <w:rFonts w:eastAsia="Calibri" w:cs="Calibri"/>
          <w:color w:val="000000"/>
          <w:sz w:val="24"/>
          <w:szCs w:val="24"/>
          <w:u w:color="000000"/>
          <w:bdr w:val="nil"/>
          <w:lang w:val="en-GB" w:eastAsia="pl-PL"/>
        </w:rPr>
        <w:t xml:space="preserve">reported to the </w:t>
      </w:r>
      <w:r w:rsidR="00C02361">
        <w:rPr>
          <w:rFonts w:eastAsia="Calibri" w:cs="Calibri"/>
          <w:color w:val="000000"/>
          <w:sz w:val="24"/>
          <w:szCs w:val="24"/>
          <w:u w:color="000000"/>
          <w:bdr w:val="nil"/>
          <w:lang w:val="en-GB" w:eastAsia="pl-PL"/>
        </w:rPr>
        <w:t>Commissioner for Human Rights</w:t>
      </w:r>
      <w:r w:rsidR="00C02361" w:rsidRPr="00032494">
        <w:rPr>
          <w:rFonts w:eastAsia="Calibri" w:cs="Calibri"/>
          <w:color w:val="000000"/>
          <w:sz w:val="24"/>
          <w:szCs w:val="24"/>
          <w:u w:color="000000"/>
          <w:bdr w:val="nil"/>
          <w:lang w:val="en-GB" w:eastAsia="pl-PL"/>
        </w:rPr>
        <w:t xml:space="preserve"> </w:t>
      </w:r>
      <w:r w:rsidR="00344CB0" w:rsidRPr="00032494">
        <w:rPr>
          <w:rFonts w:eastAsia="Calibri" w:cs="Calibri"/>
          <w:color w:val="000000"/>
          <w:sz w:val="24"/>
          <w:szCs w:val="24"/>
          <w:u w:color="000000"/>
          <w:bdr w:val="nil"/>
          <w:lang w:val="en-GB" w:eastAsia="pl-PL"/>
        </w:rPr>
        <w:t xml:space="preserve">by </w:t>
      </w:r>
      <w:r w:rsidRPr="00032494">
        <w:rPr>
          <w:rFonts w:eastAsia="Calibri" w:cs="Calibri"/>
          <w:color w:val="000000"/>
          <w:sz w:val="24"/>
          <w:szCs w:val="24"/>
          <w:u w:color="000000"/>
          <w:bdr w:val="nil"/>
          <w:lang w:val="en-GB" w:eastAsia="pl-PL"/>
        </w:rPr>
        <w:t xml:space="preserve">the </w:t>
      </w:r>
      <w:r w:rsidR="00344CB0" w:rsidRPr="00032494">
        <w:rPr>
          <w:rFonts w:eastAsia="Calibri" w:cs="Calibri"/>
          <w:color w:val="000000"/>
          <w:sz w:val="24"/>
          <w:szCs w:val="24"/>
          <w:u w:color="000000"/>
          <w:bdr w:val="nil"/>
          <w:lang w:val="en-GB" w:eastAsia="pl-PL"/>
        </w:rPr>
        <w:t xml:space="preserve">minority </w:t>
      </w:r>
      <w:r w:rsidR="00032494" w:rsidRPr="00032494">
        <w:rPr>
          <w:rFonts w:eastAsia="Calibri" w:cs="Calibri"/>
          <w:color w:val="000000"/>
          <w:sz w:val="24"/>
          <w:szCs w:val="24"/>
          <w:u w:color="000000"/>
          <w:bdr w:val="nil"/>
          <w:lang w:val="en-GB" w:eastAsia="pl-PL"/>
        </w:rPr>
        <w:t xml:space="preserve">communities. </w:t>
      </w:r>
      <w:r w:rsidR="00344CB0" w:rsidRPr="00032494">
        <w:rPr>
          <w:rFonts w:eastAsia="Calibri" w:cs="Calibri"/>
          <w:color w:val="000000"/>
          <w:sz w:val="24"/>
          <w:szCs w:val="24"/>
          <w:u w:color="000000"/>
          <w:bdr w:val="nil"/>
          <w:lang w:val="en-GB" w:eastAsia="pl-PL"/>
        </w:rPr>
        <w:t xml:space="preserve">In </w:t>
      </w:r>
      <w:r w:rsidRPr="00032494">
        <w:rPr>
          <w:rFonts w:eastAsia="Calibri" w:cs="Calibri"/>
          <w:color w:val="000000"/>
          <w:sz w:val="24"/>
          <w:szCs w:val="24"/>
          <w:u w:color="000000"/>
          <w:bdr w:val="nil"/>
          <w:lang w:val="en-GB" w:eastAsia="pl-PL"/>
        </w:rPr>
        <w:t>fact</w:t>
      </w:r>
      <w:r w:rsidR="00344CB0" w:rsidRPr="00032494">
        <w:rPr>
          <w:rFonts w:eastAsia="Calibri" w:cs="Calibri"/>
          <w:color w:val="000000"/>
          <w:sz w:val="24"/>
          <w:szCs w:val="24"/>
          <w:u w:color="000000"/>
          <w:bdr w:val="nil"/>
          <w:lang w:val="en-GB" w:eastAsia="pl-PL"/>
        </w:rPr>
        <w:t xml:space="preserve">, every year the Office of the Commissioner receives </w:t>
      </w:r>
      <w:r w:rsidRPr="00032494">
        <w:rPr>
          <w:rFonts w:eastAsia="Calibri" w:cs="Calibri"/>
          <w:color w:val="000000"/>
          <w:sz w:val="24"/>
          <w:szCs w:val="24"/>
          <w:u w:color="000000"/>
          <w:bdr w:val="nil"/>
          <w:lang w:val="en-GB" w:eastAsia="pl-PL"/>
        </w:rPr>
        <w:t>information confirming that the procedures of b</w:t>
      </w:r>
      <w:r w:rsidR="00344CB0" w:rsidRPr="00032494">
        <w:rPr>
          <w:rFonts w:eastAsia="Calibri" w:cs="Calibri"/>
          <w:color w:val="000000"/>
          <w:sz w:val="24"/>
          <w:szCs w:val="24"/>
          <w:u w:color="000000"/>
          <w:bdr w:val="nil"/>
          <w:lang w:val="en-GB" w:eastAsia="pl-PL"/>
        </w:rPr>
        <w:t>eneficiar</w:t>
      </w:r>
      <w:r w:rsidRPr="00032494">
        <w:rPr>
          <w:rFonts w:eastAsia="Calibri" w:cs="Calibri"/>
          <w:color w:val="000000"/>
          <w:sz w:val="24"/>
          <w:szCs w:val="24"/>
          <w:u w:color="000000"/>
          <w:bdr w:val="nil"/>
          <w:lang w:val="en-GB" w:eastAsia="pl-PL"/>
        </w:rPr>
        <w:t>y selection and subsidy award to</w:t>
      </w:r>
      <w:r w:rsidR="00344CB0" w:rsidRPr="00032494">
        <w:rPr>
          <w:rFonts w:eastAsia="Calibri" w:cs="Calibri"/>
          <w:color w:val="000000"/>
          <w:sz w:val="24"/>
          <w:szCs w:val="24"/>
          <w:u w:color="000000"/>
          <w:bdr w:val="nil"/>
          <w:lang w:val="en-GB" w:eastAsia="pl-PL"/>
        </w:rPr>
        <w:t xml:space="preserve"> minority organizations </w:t>
      </w:r>
      <w:r w:rsidRPr="00032494">
        <w:rPr>
          <w:rFonts w:eastAsia="Calibri" w:cs="Calibri"/>
          <w:color w:val="000000"/>
          <w:sz w:val="24"/>
          <w:szCs w:val="24"/>
          <w:u w:color="000000"/>
          <w:bdr w:val="nil"/>
          <w:lang w:val="en-GB" w:eastAsia="pl-PL"/>
        </w:rPr>
        <w:t>for their activities are</w:t>
      </w:r>
      <w:r w:rsidR="00344CB0" w:rsidRPr="00032494">
        <w:rPr>
          <w:rFonts w:eastAsia="Calibri" w:cs="Calibri"/>
          <w:color w:val="000000"/>
          <w:sz w:val="24"/>
          <w:szCs w:val="24"/>
          <w:u w:color="000000"/>
          <w:bdr w:val="nil"/>
          <w:lang w:val="en-GB" w:eastAsia="pl-PL"/>
        </w:rPr>
        <w:t xml:space="preserve"> ineffective. </w:t>
      </w:r>
      <w:r w:rsidRPr="00032494">
        <w:rPr>
          <w:rFonts w:eastAsia="Calibri" w:cs="Calibri"/>
          <w:color w:val="000000"/>
          <w:sz w:val="24"/>
          <w:szCs w:val="24"/>
          <w:u w:color="000000"/>
          <w:bdr w:val="nil"/>
          <w:lang w:val="en-GB" w:eastAsia="pl-PL"/>
        </w:rPr>
        <w:t>It is frequently noted</w:t>
      </w:r>
      <w:r w:rsidR="00344CB0" w:rsidRPr="00032494">
        <w:rPr>
          <w:rFonts w:eastAsia="Calibri" w:cs="Calibri"/>
          <w:color w:val="000000"/>
          <w:sz w:val="24"/>
          <w:szCs w:val="24"/>
          <w:u w:color="000000"/>
          <w:bdr w:val="nil"/>
          <w:lang w:val="en-GB" w:eastAsia="pl-PL"/>
        </w:rPr>
        <w:t xml:space="preserve"> that the deadline for submitting </w:t>
      </w:r>
      <w:r w:rsidRPr="00032494">
        <w:rPr>
          <w:rFonts w:eastAsia="Calibri" w:cs="Calibri"/>
          <w:color w:val="000000"/>
          <w:sz w:val="24"/>
          <w:szCs w:val="24"/>
          <w:u w:color="000000"/>
          <w:bdr w:val="nil"/>
          <w:lang w:val="en-GB" w:eastAsia="pl-PL"/>
        </w:rPr>
        <w:t xml:space="preserve">relevant </w:t>
      </w:r>
      <w:r w:rsidR="00344CB0" w:rsidRPr="00032494">
        <w:rPr>
          <w:rFonts w:eastAsia="Calibri" w:cs="Calibri"/>
          <w:color w:val="000000"/>
          <w:sz w:val="24"/>
          <w:szCs w:val="24"/>
          <w:u w:color="000000"/>
          <w:bdr w:val="nil"/>
          <w:lang w:val="en-GB" w:eastAsia="pl-PL"/>
        </w:rPr>
        <w:t xml:space="preserve">applications is too </w:t>
      </w:r>
      <w:r w:rsidRPr="00032494">
        <w:rPr>
          <w:rFonts w:eastAsia="Calibri" w:cs="Calibri"/>
          <w:color w:val="000000"/>
          <w:sz w:val="24"/>
          <w:szCs w:val="24"/>
          <w:u w:color="000000"/>
          <w:bdr w:val="nil"/>
          <w:lang w:val="en-GB" w:eastAsia="pl-PL"/>
        </w:rPr>
        <w:t xml:space="preserve">short </w:t>
      </w:r>
      <w:r w:rsidR="00344CB0" w:rsidRPr="00032494">
        <w:rPr>
          <w:rFonts w:eastAsia="Calibri" w:cs="Calibri"/>
          <w:color w:val="000000"/>
          <w:sz w:val="24"/>
          <w:szCs w:val="24"/>
          <w:u w:color="000000"/>
          <w:bdr w:val="nil"/>
          <w:lang w:val="en-GB" w:eastAsia="pl-PL"/>
        </w:rPr>
        <w:t xml:space="preserve">and </w:t>
      </w:r>
      <w:r w:rsidRPr="00032494">
        <w:rPr>
          <w:rFonts w:eastAsia="Calibri" w:cs="Calibri"/>
          <w:color w:val="000000"/>
          <w:sz w:val="24"/>
          <w:szCs w:val="24"/>
          <w:u w:color="000000"/>
          <w:bdr w:val="nil"/>
          <w:lang w:val="en-GB" w:eastAsia="pl-PL"/>
        </w:rPr>
        <w:t xml:space="preserve">that </w:t>
      </w:r>
      <w:r w:rsidR="00344CB0" w:rsidRPr="00032494">
        <w:rPr>
          <w:rFonts w:eastAsia="Calibri" w:cs="Calibri"/>
          <w:color w:val="000000"/>
          <w:sz w:val="24"/>
          <w:szCs w:val="24"/>
          <w:u w:color="000000"/>
          <w:bdr w:val="nil"/>
          <w:lang w:val="en-GB" w:eastAsia="pl-PL"/>
        </w:rPr>
        <w:t xml:space="preserve">organizations </w:t>
      </w:r>
      <w:r w:rsidRPr="00032494">
        <w:rPr>
          <w:rFonts w:eastAsia="Calibri" w:cs="Calibri"/>
          <w:color w:val="000000"/>
          <w:sz w:val="24"/>
          <w:szCs w:val="24"/>
          <w:u w:color="000000"/>
          <w:bdr w:val="nil"/>
          <w:lang w:val="en-GB" w:eastAsia="pl-PL"/>
        </w:rPr>
        <w:t xml:space="preserve">do not </w:t>
      </w:r>
      <w:r w:rsidR="00344CB0" w:rsidRPr="00032494">
        <w:rPr>
          <w:rFonts w:eastAsia="Calibri" w:cs="Calibri"/>
          <w:color w:val="000000"/>
          <w:sz w:val="24"/>
          <w:szCs w:val="24"/>
          <w:u w:color="000000"/>
          <w:bdr w:val="nil"/>
          <w:lang w:val="en-GB" w:eastAsia="pl-PL"/>
        </w:rPr>
        <w:t xml:space="preserve">have </w:t>
      </w:r>
      <w:r w:rsidRPr="00032494">
        <w:rPr>
          <w:rFonts w:eastAsia="Calibri" w:cs="Calibri"/>
          <w:color w:val="000000"/>
          <w:sz w:val="24"/>
          <w:szCs w:val="24"/>
          <w:u w:color="000000"/>
          <w:bdr w:val="nil"/>
          <w:lang w:val="en-GB" w:eastAsia="pl-PL"/>
        </w:rPr>
        <w:t>enough</w:t>
      </w:r>
      <w:r w:rsidR="00344CB0" w:rsidRPr="00032494">
        <w:rPr>
          <w:rFonts w:eastAsia="Calibri" w:cs="Calibri"/>
          <w:color w:val="000000"/>
          <w:sz w:val="24"/>
          <w:szCs w:val="24"/>
          <w:u w:color="000000"/>
          <w:bdr w:val="nil"/>
          <w:lang w:val="en-GB" w:eastAsia="pl-PL"/>
        </w:rPr>
        <w:t xml:space="preserve"> time to </w:t>
      </w:r>
      <w:r w:rsidRPr="00032494">
        <w:rPr>
          <w:rFonts w:eastAsia="Calibri" w:cs="Calibri"/>
          <w:color w:val="000000"/>
          <w:sz w:val="24"/>
          <w:szCs w:val="24"/>
          <w:u w:color="000000"/>
          <w:bdr w:val="nil"/>
          <w:lang w:val="en-GB" w:eastAsia="pl-PL"/>
        </w:rPr>
        <w:t xml:space="preserve">fill in the </w:t>
      </w:r>
      <w:r w:rsidR="00344CB0" w:rsidRPr="00032494">
        <w:rPr>
          <w:rFonts w:eastAsia="Calibri" w:cs="Calibri"/>
          <w:color w:val="000000"/>
          <w:sz w:val="24"/>
          <w:szCs w:val="24"/>
          <w:u w:color="000000"/>
          <w:bdr w:val="nil"/>
          <w:lang w:val="en-GB" w:eastAsia="pl-PL"/>
        </w:rPr>
        <w:t>application</w:t>
      </w:r>
      <w:r w:rsidRPr="00032494">
        <w:rPr>
          <w:rFonts w:eastAsia="Calibri" w:cs="Calibri"/>
          <w:color w:val="000000"/>
          <w:sz w:val="24"/>
          <w:szCs w:val="24"/>
          <w:u w:color="000000"/>
          <w:bdr w:val="nil"/>
          <w:lang w:val="en-GB" w:eastAsia="pl-PL"/>
        </w:rPr>
        <w:t>s</w:t>
      </w:r>
      <w:r w:rsidR="00344CB0" w:rsidRPr="00032494">
        <w:rPr>
          <w:rFonts w:eastAsia="Calibri" w:cs="Calibri"/>
          <w:color w:val="000000"/>
          <w:sz w:val="24"/>
          <w:szCs w:val="24"/>
          <w:u w:color="000000"/>
          <w:bdr w:val="nil"/>
          <w:lang w:val="en-GB" w:eastAsia="pl-PL"/>
        </w:rPr>
        <w:t xml:space="preserve"> and submit </w:t>
      </w:r>
      <w:r w:rsidRPr="00032494">
        <w:rPr>
          <w:rFonts w:eastAsia="Calibri" w:cs="Calibri"/>
          <w:color w:val="000000"/>
          <w:sz w:val="24"/>
          <w:szCs w:val="24"/>
          <w:u w:color="000000"/>
          <w:bdr w:val="nil"/>
          <w:lang w:val="en-GB" w:eastAsia="pl-PL"/>
        </w:rPr>
        <w:t>their</w:t>
      </w:r>
      <w:r w:rsidR="00344CB0" w:rsidRPr="00032494">
        <w:rPr>
          <w:rFonts w:eastAsia="Calibri" w:cs="Calibri"/>
          <w:color w:val="000000"/>
          <w:sz w:val="24"/>
          <w:szCs w:val="24"/>
          <w:u w:color="000000"/>
          <w:bdr w:val="nil"/>
          <w:lang w:val="en-GB" w:eastAsia="pl-PL"/>
        </w:rPr>
        <w:t xml:space="preserve"> project</w:t>
      </w:r>
      <w:r w:rsidRPr="00032494">
        <w:rPr>
          <w:rFonts w:eastAsia="Calibri" w:cs="Calibri"/>
          <w:color w:val="000000"/>
          <w:sz w:val="24"/>
          <w:szCs w:val="24"/>
          <w:u w:color="000000"/>
          <w:bdr w:val="nil"/>
          <w:lang w:val="en-GB" w:eastAsia="pl-PL"/>
        </w:rPr>
        <w:t>s</w:t>
      </w:r>
      <w:r w:rsidR="00344CB0" w:rsidRPr="00032494">
        <w:rPr>
          <w:rFonts w:eastAsia="Calibri" w:cs="Calibri"/>
          <w:color w:val="000000"/>
          <w:sz w:val="24"/>
          <w:szCs w:val="24"/>
          <w:u w:color="000000"/>
          <w:bdr w:val="nil"/>
          <w:lang w:val="en-GB" w:eastAsia="pl-PL"/>
        </w:rPr>
        <w:t xml:space="preserve">. The </w:t>
      </w:r>
      <w:r w:rsidRPr="00032494">
        <w:rPr>
          <w:rFonts w:eastAsia="Calibri" w:cs="Calibri"/>
          <w:color w:val="000000"/>
          <w:sz w:val="24"/>
          <w:szCs w:val="24"/>
          <w:u w:color="000000"/>
          <w:bdr w:val="nil"/>
          <w:lang w:val="en-GB" w:eastAsia="pl-PL"/>
        </w:rPr>
        <w:t>requirement</w:t>
      </w:r>
      <w:r w:rsidR="00344CB0" w:rsidRPr="00032494">
        <w:rPr>
          <w:rFonts w:eastAsia="Calibri" w:cs="Calibri"/>
          <w:color w:val="000000"/>
          <w:sz w:val="24"/>
          <w:szCs w:val="24"/>
          <w:u w:color="000000"/>
          <w:bdr w:val="nil"/>
          <w:lang w:val="en-GB" w:eastAsia="pl-PL"/>
        </w:rPr>
        <w:t xml:space="preserve"> to apply for </w:t>
      </w:r>
      <w:r w:rsidRPr="00032494">
        <w:rPr>
          <w:rFonts w:eastAsia="Calibri" w:cs="Calibri"/>
          <w:color w:val="000000"/>
          <w:sz w:val="24"/>
          <w:szCs w:val="24"/>
          <w:u w:color="000000"/>
          <w:bdr w:val="nil"/>
          <w:lang w:val="en-GB" w:eastAsia="pl-PL"/>
        </w:rPr>
        <w:t xml:space="preserve">the </w:t>
      </w:r>
      <w:r w:rsidR="00344CB0" w:rsidRPr="00032494">
        <w:rPr>
          <w:rFonts w:eastAsia="Calibri" w:cs="Calibri"/>
          <w:color w:val="000000"/>
          <w:sz w:val="24"/>
          <w:szCs w:val="24"/>
          <w:u w:color="000000"/>
          <w:bdr w:val="nil"/>
          <w:lang w:val="en-GB" w:eastAsia="pl-PL"/>
        </w:rPr>
        <w:t xml:space="preserve">subsidies </w:t>
      </w:r>
      <w:r w:rsidRPr="00032494">
        <w:rPr>
          <w:rFonts w:eastAsia="Calibri" w:cs="Calibri"/>
          <w:color w:val="000000"/>
          <w:sz w:val="24"/>
          <w:szCs w:val="24"/>
          <w:u w:color="000000"/>
          <w:bdr w:val="nil"/>
          <w:lang w:val="en-GB" w:eastAsia="pl-PL"/>
        </w:rPr>
        <w:t>under the state budget system</w:t>
      </w:r>
      <w:r w:rsidR="00344CB0" w:rsidRPr="00032494">
        <w:rPr>
          <w:rFonts w:eastAsia="Calibri" w:cs="Calibri"/>
          <w:color w:val="000000"/>
          <w:sz w:val="24"/>
          <w:szCs w:val="24"/>
          <w:u w:color="000000"/>
          <w:bdr w:val="nil"/>
          <w:lang w:val="en-GB" w:eastAsia="pl-PL"/>
        </w:rPr>
        <w:t xml:space="preserve"> (i</w:t>
      </w:r>
      <w:r w:rsidRPr="00032494">
        <w:rPr>
          <w:rFonts w:eastAsia="Calibri" w:cs="Calibri"/>
          <w:color w:val="000000"/>
          <w:sz w:val="24"/>
          <w:szCs w:val="24"/>
          <w:u w:color="000000"/>
          <w:bdr w:val="nil"/>
          <w:lang w:val="en-GB" w:eastAsia="pl-PL"/>
        </w:rPr>
        <w:t>.</w:t>
      </w:r>
      <w:r w:rsidR="00344CB0" w:rsidRPr="00032494">
        <w:rPr>
          <w:rFonts w:eastAsia="Calibri" w:cs="Calibri"/>
          <w:color w:val="000000"/>
          <w:sz w:val="24"/>
          <w:szCs w:val="24"/>
          <w:u w:color="000000"/>
          <w:bdr w:val="nil"/>
          <w:lang w:val="en-GB" w:eastAsia="pl-PL"/>
        </w:rPr>
        <w:t>e</w:t>
      </w:r>
      <w:r w:rsidRPr="00032494">
        <w:rPr>
          <w:rFonts w:eastAsia="Calibri" w:cs="Calibri"/>
          <w:color w:val="000000"/>
          <w:sz w:val="24"/>
          <w:szCs w:val="24"/>
          <w:u w:color="000000"/>
          <w:bdr w:val="nil"/>
          <w:lang w:val="en-GB" w:eastAsia="pl-PL"/>
        </w:rPr>
        <w:t>.</w:t>
      </w:r>
      <w:r w:rsidR="00344CB0" w:rsidRPr="00032494">
        <w:rPr>
          <w:rFonts w:eastAsia="Calibri" w:cs="Calibri"/>
          <w:color w:val="000000"/>
          <w:sz w:val="24"/>
          <w:szCs w:val="24"/>
          <w:u w:color="000000"/>
          <w:bdr w:val="nil"/>
          <w:lang w:val="en-GB" w:eastAsia="pl-PL"/>
        </w:rPr>
        <w:t xml:space="preserve"> annually) makes it difficult for organizations to </w:t>
      </w:r>
      <w:r w:rsidRPr="00032494">
        <w:rPr>
          <w:rFonts w:eastAsia="Calibri" w:cs="Calibri"/>
          <w:color w:val="000000"/>
          <w:sz w:val="24"/>
          <w:szCs w:val="24"/>
          <w:u w:color="000000"/>
          <w:bdr w:val="nil"/>
          <w:lang w:val="en-GB" w:eastAsia="pl-PL"/>
        </w:rPr>
        <w:t>implement</w:t>
      </w:r>
      <w:r w:rsidR="00344CB0" w:rsidRPr="00032494">
        <w:rPr>
          <w:rFonts w:eastAsia="Calibri" w:cs="Calibri"/>
          <w:color w:val="000000"/>
          <w:sz w:val="24"/>
          <w:szCs w:val="24"/>
          <w:u w:color="000000"/>
          <w:bdr w:val="nil"/>
          <w:lang w:val="en-GB" w:eastAsia="pl-PL"/>
        </w:rPr>
        <w:t xml:space="preserve"> cyclical </w:t>
      </w:r>
      <w:r w:rsidRPr="00032494">
        <w:rPr>
          <w:rFonts w:eastAsia="Calibri" w:cs="Calibri"/>
          <w:color w:val="000000"/>
          <w:sz w:val="24"/>
          <w:szCs w:val="24"/>
          <w:u w:color="000000"/>
          <w:bdr w:val="nil"/>
          <w:lang w:val="en-GB" w:eastAsia="pl-PL"/>
        </w:rPr>
        <w:t>or</w:t>
      </w:r>
      <w:r w:rsidR="00344CB0" w:rsidRPr="00032494">
        <w:rPr>
          <w:rFonts w:eastAsia="Calibri" w:cs="Calibri"/>
          <w:color w:val="000000"/>
          <w:sz w:val="24"/>
          <w:szCs w:val="24"/>
          <w:u w:color="000000"/>
          <w:bdr w:val="nil"/>
          <w:lang w:val="en-GB" w:eastAsia="pl-PL"/>
        </w:rPr>
        <w:t xml:space="preserve"> multiannual projects. </w:t>
      </w:r>
    </w:p>
    <w:p w:rsidR="00636889" w:rsidRPr="00032494" w:rsidRDefault="00780388" w:rsidP="00780388">
      <w:pPr>
        <w:jc w:val="both"/>
        <w:rPr>
          <w:sz w:val="24"/>
          <w:szCs w:val="24"/>
          <w:lang w:val="en-GB"/>
        </w:rPr>
      </w:pPr>
      <w:r w:rsidRPr="00032494">
        <w:rPr>
          <w:b/>
          <w:sz w:val="24"/>
          <w:szCs w:val="24"/>
          <w:lang w:val="en-GB"/>
        </w:rPr>
        <w:t>14.</w:t>
      </w:r>
      <w:r w:rsidRPr="00032494">
        <w:rPr>
          <w:sz w:val="24"/>
          <w:szCs w:val="24"/>
          <w:lang w:val="en-GB"/>
        </w:rPr>
        <w:tab/>
      </w:r>
      <w:r w:rsidR="00636889" w:rsidRPr="00032494">
        <w:rPr>
          <w:b/>
          <w:sz w:val="24"/>
          <w:szCs w:val="24"/>
          <w:lang w:val="en-GB"/>
        </w:rPr>
        <w:t>Problems regarding the retirement system of artists</w:t>
      </w:r>
    </w:p>
    <w:p w:rsidR="00344CB0" w:rsidRPr="00032494" w:rsidRDefault="004577A8" w:rsidP="00344CB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T</w:t>
      </w:r>
      <w:r w:rsidR="00344CB0" w:rsidRPr="00032494">
        <w:rPr>
          <w:rFonts w:eastAsia="Calibri" w:cs="Calibri"/>
          <w:color w:val="000000"/>
          <w:sz w:val="24"/>
          <w:szCs w:val="24"/>
          <w:u w:color="000000"/>
          <w:bdr w:val="nil"/>
          <w:lang w:val="en-GB" w:eastAsia="pl-PL"/>
        </w:rPr>
        <w:t xml:space="preserve">he </w:t>
      </w:r>
      <w:r w:rsidRPr="00032494">
        <w:rPr>
          <w:rFonts w:eastAsia="Calibri" w:cs="Calibri"/>
          <w:color w:val="000000"/>
          <w:sz w:val="24"/>
          <w:szCs w:val="24"/>
          <w:u w:color="000000"/>
          <w:bdr w:val="nil"/>
          <w:lang w:val="en-GB" w:eastAsia="pl-PL"/>
        </w:rPr>
        <w:t>fact that the</w:t>
      </w:r>
      <w:r w:rsidR="00344CB0" w:rsidRPr="00032494">
        <w:rPr>
          <w:rFonts w:eastAsia="Calibri" w:cs="Calibri"/>
          <w:color w:val="000000"/>
          <w:sz w:val="24"/>
          <w:szCs w:val="24"/>
          <w:u w:color="000000"/>
          <w:bdr w:val="nil"/>
          <w:lang w:val="en-GB" w:eastAsia="pl-PL"/>
        </w:rPr>
        <w:t xml:space="preserve"> social insurance </w:t>
      </w:r>
      <w:r w:rsidRPr="00032494">
        <w:rPr>
          <w:rFonts w:eastAsia="Calibri" w:cs="Calibri"/>
          <w:color w:val="000000"/>
          <w:sz w:val="24"/>
          <w:szCs w:val="24"/>
          <w:u w:color="000000"/>
          <w:bdr w:val="nil"/>
          <w:lang w:val="en-GB" w:eastAsia="pl-PL"/>
        </w:rPr>
        <w:t xml:space="preserve">system is not adjusted </w:t>
      </w:r>
      <w:r w:rsidR="00344CB0" w:rsidRPr="00032494">
        <w:rPr>
          <w:rFonts w:eastAsia="Calibri" w:cs="Calibri"/>
          <w:color w:val="000000"/>
          <w:sz w:val="24"/>
          <w:szCs w:val="24"/>
          <w:u w:color="000000"/>
          <w:bdr w:val="nil"/>
          <w:lang w:val="en-GB" w:eastAsia="pl-PL"/>
        </w:rPr>
        <w:t>to the specific</w:t>
      </w:r>
      <w:r w:rsidRPr="00032494">
        <w:rPr>
          <w:rFonts w:eastAsia="Calibri" w:cs="Calibri"/>
          <w:color w:val="000000"/>
          <w:sz w:val="24"/>
          <w:szCs w:val="24"/>
          <w:u w:color="000000"/>
          <w:bdr w:val="nil"/>
          <w:lang w:val="en-GB" w:eastAsia="pl-PL"/>
        </w:rPr>
        <w:t xml:space="preserve"> needs of the creative industry and artists has been mentioned by their representatives for years</w:t>
      </w:r>
      <w:r w:rsidR="00344CB0" w:rsidRPr="00032494">
        <w:rPr>
          <w:rFonts w:eastAsia="Calibri" w:cs="Calibri"/>
          <w:color w:val="000000"/>
          <w:sz w:val="24"/>
          <w:szCs w:val="24"/>
          <w:u w:color="000000"/>
          <w:bdr w:val="nil"/>
          <w:lang w:val="en-GB" w:eastAsia="pl-PL"/>
        </w:rPr>
        <w:t xml:space="preserve">. Only a small </w:t>
      </w:r>
      <w:r w:rsidRPr="00032494">
        <w:rPr>
          <w:rFonts w:eastAsia="Calibri" w:cs="Calibri"/>
          <w:color w:val="000000"/>
          <w:sz w:val="24"/>
          <w:szCs w:val="24"/>
          <w:u w:color="000000"/>
          <w:bdr w:val="nil"/>
          <w:lang w:val="en-GB" w:eastAsia="pl-PL"/>
        </w:rPr>
        <w:t>number</w:t>
      </w:r>
      <w:r w:rsidR="00344CB0" w:rsidRPr="00032494">
        <w:rPr>
          <w:rFonts w:eastAsia="Calibri" w:cs="Calibri"/>
          <w:color w:val="000000"/>
          <w:sz w:val="24"/>
          <w:szCs w:val="24"/>
          <w:u w:color="000000"/>
          <w:bdr w:val="nil"/>
          <w:lang w:val="en-GB" w:eastAsia="pl-PL"/>
        </w:rPr>
        <w:t xml:space="preserve"> of artists and creators </w:t>
      </w:r>
      <w:r w:rsidRPr="00032494">
        <w:rPr>
          <w:rFonts w:eastAsia="Calibri" w:cs="Calibri"/>
          <w:color w:val="000000"/>
          <w:sz w:val="24"/>
          <w:szCs w:val="24"/>
          <w:u w:color="000000"/>
          <w:bdr w:val="nil"/>
          <w:lang w:val="en-GB" w:eastAsia="pl-PL"/>
        </w:rPr>
        <w:t xml:space="preserve">work under employment contracts or are </w:t>
      </w:r>
      <w:r w:rsidR="00344CB0" w:rsidRPr="00032494">
        <w:rPr>
          <w:rFonts w:eastAsia="Calibri" w:cs="Calibri"/>
          <w:color w:val="000000"/>
          <w:sz w:val="24"/>
          <w:szCs w:val="24"/>
          <w:u w:color="000000"/>
          <w:bdr w:val="nil"/>
          <w:lang w:val="en-GB" w:eastAsia="pl-PL"/>
        </w:rPr>
        <w:t>self-employ</w:t>
      </w:r>
      <w:r w:rsidRPr="00032494">
        <w:rPr>
          <w:rFonts w:eastAsia="Calibri" w:cs="Calibri"/>
          <w:color w:val="000000"/>
          <w:sz w:val="24"/>
          <w:szCs w:val="24"/>
          <w:u w:color="000000"/>
          <w:bdr w:val="nil"/>
          <w:lang w:val="en-GB" w:eastAsia="pl-PL"/>
        </w:rPr>
        <w:t xml:space="preserve">ed (as </w:t>
      </w:r>
      <w:r w:rsidRPr="00032494">
        <w:rPr>
          <w:rFonts w:eastAsia="Calibri" w:cs="Calibri"/>
          <w:color w:val="000000"/>
          <w:sz w:val="24"/>
          <w:szCs w:val="24"/>
          <w:u w:color="000000"/>
          <w:bdr w:val="nil"/>
          <w:lang w:val="en-GB" w:eastAsia="pl-PL"/>
        </w:rPr>
        <w:lastRenderedPageBreak/>
        <w:t xml:space="preserve">sole traders) in a way ensuring regular </w:t>
      </w:r>
      <w:r w:rsidR="00344CB0" w:rsidRPr="00032494">
        <w:rPr>
          <w:rFonts w:eastAsia="Calibri" w:cs="Calibri"/>
          <w:color w:val="000000"/>
          <w:sz w:val="24"/>
          <w:szCs w:val="24"/>
          <w:u w:color="000000"/>
          <w:bdr w:val="nil"/>
          <w:lang w:val="en-GB" w:eastAsia="pl-PL"/>
        </w:rPr>
        <w:t xml:space="preserve">monthly income. </w:t>
      </w:r>
      <w:r w:rsidRPr="00032494">
        <w:rPr>
          <w:rFonts w:eastAsia="Calibri" w:cs="Calibri"/>
          <w:color w:val="000000"/>
          <w:sz w:val="24"/>
          <w:szCs w:val="24"/>
          <w:u w:color="000000"/>
          <w:bdr w:val="nil"/>
          <w:lang w:val="en-GB" w:eastAsia="pl-PL"/>
        </w:rPr>
        <w:t>A</w:t>
      </w:r>
      <w:r w:rsidR="00344CB0" w:rsidRPr="00032494">
        <w:rPr>
          <w:rFonts w:eastAsia="Calibri" w:cs="Calibri"/>
          <w:color w:val="000000"/>
          <w:sz w:val="24"/>
          <w:szCs w:val="24"/>
          <w:u w:color="000000"/>
          <w:bdr w:val="nil"/>
          <w:lang w:val="en-GB" w:eastAsia="pl-PL"/>
        </w:rPr>
        <w:t xml:space="preserve"> vast majority of creators and artists </w:t>
      </w:r>
      <w:r w:rsidRPr="00032494">
        <w:rPr>
          <w:rFonts w:eastAsia="Calibri" w:cs="Calibri"/>
          <w:color w:val="000000"/>
          <w:sz w:val="24"/>
          <w:szCs w:val="24"/>
          <w:u w:color="000000"/>
          <w:bdr w:val="nil"/>
          <w:lang w:val="en-GB" w:eastAsia="pl-PL"/>
        </w:rPr>
        <w:t xml:space="preserve">earn their income without any </w:t>
      </w:r>
      <w:r w:rsidR="00032494" w:rsidRPr="00032494">
        <w:rPr>
          <w:rFonts w:eastAsia="Calibri" w:cs="Calibri"/>
          <w:color w:val="000000"/>
          <w:sz w:val="24"/>
          <w:szCs w:val="24"/>
          <w:u w:color="000000"/>
          <w:bdr w:val="nil"/>
          <w:lang w:val="en-GB" w:eastAsia="pl-PL"/>
        </w:rPr>
        <w:t>regularity.</w:t>
      </w:r>
    </w:p>
    <w:p w:rsidR="00344CB0" w:rsidRPr="00032494" w:rsidRDefault="004577A8" w:rsidP="00344CB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However</w:t>
      </w:r>
      <w:r w:rsidR="00344CB0" w:rsidRPr="00032494">
        <w:rPr>
          <w:rFonts w:eastAsia="Calibri" w:cs="Calibri"/>
          <w:color w:val="000000"/>
          <w:sz w:val="24"/>
          <w:szCs w:val="24"/>
          <w:u w:color="000000"/>
          <w:bdr w:val="nil"/>
          <w:lang w:val="en-GB" w:eastAsia="pl-PL"/>
        </w:rPr>
        <w:t xml:space="preserve">, the </w:t>
      </w:r>
      <w:r w:rsidRPr="00032494">
        <w:rPr>
          <w:rFonts w:eastAsia="Calibri" w:cs="Calibri"/>
          <w:color w:val="000000"/>
          <w:sz w:val="24"/>
          <w:szCs w:val="24"/>
          <w:u w:color="000000"/>
          <w:bdr w:val="nil"/>
          <w:lang w:val="en-GB" w:eastAsia="pl-PL"/>
        </w:rPr>
        <w:t xml:space="preserve">social insurance system that has covered </w:t>
      </w:r>
      <w:r w:rsidR="00344CB0" w:rsidRPr="00032494">
        <w:rPr>
          <w:rFonts w:eastAsia="Calibri" w:cs="Calibri"/>
          <w:color w:val="000000"/>
          <w:sz w:val="24"/>
          <w:szCs w:val="24"/>
          <w:u w:color="000000"/>
          <w:bdr w:val="nil"/>
          <w:lang w:val="en-GB" w:eastAsia="pl-PL"/>
        </w:rPr>
        <w:t xml:space="preserve">creators and artists </w:t>
      </w:r>
      <w:r w:rsidRPr="00032494">
        <w:rPr>
          <w:rFonts w:eastAsia="Calibri" w:cs="Calibri"/>
          <w:color w:val="000000"/>
          <w:sz w:val="24"/>
          <w:szCs w:val="24"/>
          <w:u w:color="000000"/>
          <w:bdr w:val="nil"/>
          <w:lang w:val="en-GB" w:eastAsia="pl-PL"/>
        </w:rPr>
        <w:t>since early 199</w:t>
      </w:r>
      <w:r w:rsidR="00344CB0" w:rsidRPr="00032494">
        <w:rPr>
          <w:rFonts w:eastAsia="Calibri" w:cs="Calibri"/>
          <w:color w:val="000000"/>
          <w:sz w:val="24"/>
          <w:szCs w:val="24"/>
          <w:u w:color="000000"/>
          <w:bdr w:val="nil"/>
          <w:lang w:val="en-GB" w:eastAsia="pl-PL"/>
        </w:rPr>
        <w:t>9 require</w:t>
      </w:r>
      <w:r w:rsidR="00D07554" w:rsidRPr="00032494">
        <w:rPr>
          <w:rFonts w:eastAsia="Calibri" w:cs="Calibri"/>
          <w:color w:val="000000"/>
          <w:sz w:val="24"/>
          <w:szCs w:val="24"/>
          <w:u w:color="000000"/>
          <w:bdr w:val="nil"/>
          <w:lang w:val="en-GB" w:eastAsia="pl-PL"/>
        </w:rPr>
        <w:t xml:space="preserve">s regular </w:t>
      </w:r>
      <w:r w:rsidR="00344CB0" w:rsidRPr="00032494">
        <w:rPr>
          <w:rFonts w:eastAsia="Calibri" w:cs="Calibri"/>
          <w:color w:val="000000"/>
          <w:sz w:val="24"/>
          <w:szCs w:val="24"/>
          <w:u w:color="000000"/>
          <w:bdr w:val="nil"/>
          <w:lang w:val="en-GB" w:eastAsia="pl-PL"/>
        </w:rPr>
        <w:t>monthly payment</w:t>
      </w:r>
      <w:r w:rsidR="00D07554" w:rsidRPr="00032494">
        <w:rPr>
          <w:rFonts w:eastAsia="Calibri" w:cs="Calibri"/>
          <w:color w:val="000000"/>
          <w:sz w:val="24"/>
          <w:szCs w:val="24"/>
          <w:u w:color="000000"/>
          <w:bdr w:val="nil"/>
          <w:lang w:val="en-GB" w:eastAsia="pl-PL"/>
        </w:rPr>
        <w:t>s</w:t>
      </w:r>
      <w:r w:rsidR="00344CB0" w:rsidRPr="00032494">
        <w:rPr>
          <w:rFonts w:eastAsia="Calibri" w:cs="Calibri"/>
          <w:color w:val="000000"/>
          <w:sz w:val="24"/>
          <w:szCs w:val="24"/>
          <w:u w:color="000000"/>
          <w:bdr w:val="nil"/>
          <w:lang w:val="en-GB" w:eastAsia="pl-PL"/>
        </w:rPr>
        <w:t xml:space="preserve"> of </w:t>
      </w:r>
      <w:r w:rsidR="00D07554" w:rsidRPr="00032494">
        <w:rPr>
          <w:rFonts w:eastAsia="Calibri" w:cs="Calibri"/>
          <w:color w:val="000000"/>
          <w:sz w:val="24"/>
          <w:szCs w:val="24"/>
          <w:u w:color="000000"/>
          <w:bdr w:val="nil"/>
          <w:lang w:val="en-GB" w:eastAsia="pl-PL"/>
        </w:rPr>
        <w:t xml:space="preserve">lump-sum social insurance </w:t>
      </w:r>
      <w:r w:rsidR="00344CB0" w:rsidRPr="00032494">
        <w:rPr>
          <w:rFonts w:eastAsia="Calibri" w:cs="Calibri"/>
          <w:color w:val="000000"/>
          <w:sz w:val="24"/>
          <w:szCs w:val="24"/>
          <w:u w:color="000000"/>
          <w:bdr w:val="nil"/>
          <w:lang w:val="en-GB" w:eastAsia="pl-PL"/>
        </w:rPr>
        <w:t>contribution</w:t>
      </w:r>
      <w:r w:rsidR="00D07554" w:rsidRPr="00032494">
        <w:rPr>
          <w:rFonts w:eastAsia="Calibri" w:cs="Calibri"/>
          <w:color w:val="000000"/>
          <w:sz w:val="24"/>
          <w:szCs w:val="24"/>
          <w:u w:color="000000"/>
          <w:bdr w:val="nil"/>
          <w:lang w:val="en-GB" w:eastAsia="pl-PL"/>
        </w:rPr>
        <w:t xml:space="preserve">s. The contribution value is no less than </w:t>
      </w:r>
      <w:r w:rsidR="00344CB0" w:rsidRPr="00032494">
        <w:rPr>
          <w:rFonts w:eastAsia="Calibri" w:cs="Calibri"/>
          <w:color w:val="000000"/>
          <w:sz w:val="24"/>
          <w:szCs w:val="24"/>
          <w:u w:color="000000"/>
          <w:bdr w:val="nil"/>
          <w:lang w:val="en-GB" w:eastAsia="pl-PL"/>
        </w:rPr>
        <w:t>60% of the average</w:t>
      </w:r>
      <w:r w:rsidR="00D07554" w:rsidRPr="00032494">
        <w:rPr>
          <w:rFonts w:eastAsia="Calibri" w:cs="Calibri"/>
          <w:color w:val="000000"/>
          <w:sz w:val="24"/>
          <w:szCs w:val="24"/>
          <w:u w:color="000000"/>
          <w:bdr w:val="nil"/>
          <w:lang w:val="en-GB" w:eastAsia="pl-PL"/>
        </w:rPr>
        <w:t xml:space="preserve"> monthly salary expected for</w:t>
      </w:r>
      <w:r w:rsidR="00344CB0" w:rsidRPr="00032494">
        <w:rPr>
          <w:rFonts w:eastAsia="Calibri" w:cs="Calibri"/>
          <w:color w:val="000000"/>
          <w:sz w:val="24"/>
          <w:szCs w:val="24"/>
          <w:u w:color="000000"/>
          <w:bdr w:val="nil"/>
          <w:lang w:val="en-GB" w:eastAsia="pl-PL"/>
        </w:rPr>
        <w:t xml:space="preserve"> a given year. </w:t>
      </w:r>
      <w:r w:rsidR="00D07554" w:rsidRPr="00032494">
        <w:rPr>
          <w:rFonts w:eastAsia="Calibri" w:cs="Calibri"/>
          <w:color w:val="000000"/>
          <w:sz w:val="24"/>
          <w:szCs w:val="24"/>
          <w:u w:color="000000"/>
          <w:bdr w:val="nil"/>
          <w:lang w:val="en-GB" w:eastAsia="pl-PL"/>
        </w:rPr>
        <w:t xml:space="preserve">Thus, the system is </w:t>
      </w:r>
      <w:r w:rsidR="00344CB0" w:rsidRPr="00032494">
        <w:rPr>
          <w:rFonts w:eastAsia="Calibri" w:cs="Calibri"/>
          <w:color w:val="000000"/>
          <w:sz w:val="24"/>
          <w:szCs w:val="24"/>
          <w:u w:color="000000"/>
          <w:bdr w:val="nil"/>
          <w:lang w:val="en-GB" w:eastAsia="pl-PL"/>
        </w:rPr>
        <w:t xml:space="preserve">the same as </w:t>
      </w:r>
      <w:r w:rsidR="00D07554" w:rsidRPr="00032494">
        <w:rPr>
          <w:rFonts w:eastAsia="Calibri" w:cs="Calibri"/>
          <w:color w:val="000000"/>
          <w:sz w:val="24"/>
          <w:szCs w:val="24"/>
          <w:u w:color="000000"/>
          <w:bdr w:val="nil"/>
          <w:lang w:val="en-GB" w:eastAsia="pl-PL"/>
        </w:rPr>
        <w:t xml:space="preserve">for persons </w:t>
      </w:r>
      <w:r w:rsidR="00344CB0" w:rsidRPr="00032494">
        <w:rPr>
          <w:rFonts w:eastAsia="Calibri" w:cs="Calibri"/>
          <w:color w:val="000000"/>
          <w:sz w:val="24"/>
          <w:szCs w:val="24"/>
          <w:u w:color="000000"/>
          <w:bdr w:val="nil"/>
          <w:lang w:val="en-GB" w:eastAsia="pl-PL"/>
        </w:rPr>
        <w:t>who run</w:t>
      </w:r>
      <w:r w:rsidR="00D07554" w:rsidRPr="00032494">
        <w:rPr>
          <w:rFonts w:eastAsia="Calibri" w:cs="Calibri"/>
          <w:color w:val="000000"/>
          <w:sz w:val="24"/>
          <w:szCs w:val="24"/>
          <w:u w:color="000000"/>
          <w:bdr w:val="nil"/>
          <w:lang w:val="en-GB" w:eastAsia="pl-PL"/>
        </w:rPr>
        <w:t xml:space="preserve"> any</w:t>
      </w:r>
      <w:r w:rsidR="00344CB0" w:rsidRPr="00032494">
        <w:rPr>
          <w:rFonts w:eastAsia="Calibri" w:cs="Calibri"/>
          <w:color w:val="000000"/>
          <w:sz w:val="24"/>
          <w:szCs w:val="24"/>
          <w:u w:color="000000"/>
          <w:bdr w:val="nil"/>
          <w:lang w:val="en-GB" w:eastAsia="pl-PL"/>
        </w:rPr>
        <w:t xml:space="preserve"> </w:t>
      </w:r>
      <w:r w:rsidR="00D07554" w:rsidRPr="00032494">
        <w:rPr>
          <w:rFonts w:eastAsia="Calibri" w:cs="Calibri"/>
          <w:color w:val="000000"/>
          <w:sz w:val="24"/>
          <w:szCs w:val="24"/>
          <w:u w:color="000000"/>
          <w:bdr w:val="nil"/>
          <w:lang w:val="en-GB" w:eastAsia="pl-PL"/>
        </w:rPr>
        <w:t xml:space="preserve">sole trader </w:t>
      </w:r>
      <w:r w:rsidR="00344CB0" w:rsidRPr="00032494">
        <w:rPr>
          <w:rFonts w:eastAsia="Calibri" w:cs="Calibri"/>
          <w:color w:val="000000"/>
          <w:sz w:val="24"/>
          <w:szCs w:val="24"/>
          <w:u w:color="000000"/>
          <w:bdr w:val="nil"/>
          <w:lang w:val="en-GB" w:eastAsia="pl-PL"/>
        </w:rPr>
        <w:t>business</w:t>
      </w:r>
      <w:r w:rsidR="00D07554" w:rsidRPr="00032494">
        <w:rPr>
          <w:rFonts w:eastAsia="Calibri" w:cs="Calibri"/>
          <w:color w:val="000000"/>
          <w:sz w:val="24"/>
          <w:szCs w:val="24"/>
          <w:u w:color="000000"/>
          <w:bdr w:val="nil"/>
          <w:lang w:val="en-GB" w:eastAsia="pl-PL"/>
        </w:rPr>
        <w:t xml:space="preserve"> other than farming</w:t>
      </w:r>
      <w:r w:rsidR="00344CB0" w:rsidRPr="00032494">
        <w:rPr>
          <w:rFonts w:eastAsia="Calibri" w:cs="Calibri"/>
          <w:color w:val="000000"/>
          <w:sz w:val="24"/>
          <w:szCs w:val="24"/>
          <w:u w:color="000000"/>
          <w:bdr w:val="nil"/>
          <w:lang w:val="en-GB" w:eastAsia="pl-PL"/>
        </w:rPr>
        <w:t>.</w:t>
      </w:r>
      <w:r w:rsidR="00D07554" w:rsidRPr="00032494">
        <w:rPr>
          <w:rFonts w:eastAsia="Calibri" w:cs="Calibri"/>
          <w:color w:val="000000"/>
          <w:sz w:val="24"/>
          <w:szCs w:val="24"/>
          <w:u w:color="000000"/>
          <w:bdr w:val="nil"/>
          <w:lang w:val="en-GB" w:eastAsia="pl-PL"/>
        </w:rPr>
        <w:t xml:space="preserve"> </w:t>
      </w:r>
    </w:p>
    <w:p w:rsidR="00344CB0" w:rsidRPr="00032494" w:rsidRDefault="00D07554" w:rsidP="00344CB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Therefore</w:t>
      </w:r>
      <w:r w:rsidR="00344CB0"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for several years </w:t>
      </w:r>
      <w:r w:rsidR="00344CB0" w:rsidRPr="00032494">
        <w:rPr>
          <w:rFonts w:eastAsia="Calibri" w:cs="Calibri"/>
          <w:color w:val="000000"/>
          <w:sz w:val="24"/>
          <w:szCs w:val="24"/>
          <w:u w:color="000000"/>
          <w:bdr w:val="nil"/>
          <w:lang w:val="en-GB" w:eastAsia="pl-PL"/>
        </w:rPr>
        <w:t xml:space="preserve">the Commissioner has been </w:t>
      </w:r>
      <w:r w:rsidRPr="00032494">
        <w:rPr>
          <w:rFonts w:eastAsia="Calibri" w:cs="Calibri"/>
          <w:color w:val="000000"/>
          <w:sz w:val="24"/>
          <w:szCs w:val="24"/>
          <w:u w:color="000000"/>
          <w:bdr w:val="nil"/>
          <w:lang w:val="en-GB" w:eastAsia="pl-PL"/>
        </w:rPr>
        <w:t xml:space="preserve">calling on the government to </w:t>
      </w:r>
      <w:r w:rsidR="006B1B8E" w:rsidRPr="00032494">
        <w:rPr>
          <w:rFonts w:eastAsia="Calibri" w:cs="Calibri"/>
          <w:color w:val="000000"/>
          <w:sz w:val="24"/>
          <w:szCs w:val="24"/>
          <w:u w:color="000000"/>
          <w:bdr w:val="nil"/>
          <w:lang w:val="en-GB" w:eastAsia="pl-PL"/>
        </w:rPr>
        <w:t>annul</w:t>
      </w:r>
      <w:r w:rsidRPr="00032494">
        <w:rPr>
          <w:rFonts w:eastAsia="Calibri" w:cs="Calibri"/>
          <w:color w:val="000000"/>
          <w:sz w:val="24"/>
          <w:szCs w:val="24"/>
          <w:u w:color="000000"/>
          <w:bdr w:val="nil"/>
          <w:lang w:val="en-GB" w:eastAsia="pl-PL"/>
        </w:rPr>
        <w:t xml:space="preserve"> the requirement for creators and artists to pay equal monthly social insurance </w:t>
      </w:r>
      <w:r w:rsidR="00344CB0" w:rsidRPr="00032494">
        <w:rPr>
          <w:rFonts w:eastAsia="Calibri" w:cs="Calibri"/>
          <w:color w:val="000000"/>
          <w:sz w:val="24"/>
          <w:szCs w:val="24"/>
          <w:u w:color="000000"/>
          <w:bdr w:val="nil"/>
          <w:lang w:val="en-GB" w:eastAsia="pl-PL"/>
        </w:rPr>
        <w:t>contributions (</w:t>
      </w:r>
      <w:r w:rsidRPr="00032494">
        <w:rPr>
          <w:rFonts w:eastAsia="Calibri" w:cs="Calibri"/>
          <w:color w:val="000000"/>
          <w:sz w:val="24"/>
          <w:szCs w:val="24"/>
          <w:u w:color="000000"/>
          <w:bdr w:val="nil"/>
          <w:lang w:val="en-GB" w:eastAsia="pl-PL"/>
        </w:rPr>
        <w:t>independent</w:t>
      </w:r>
      <w:r w:rsidR="00344CB0" w:rsidRPr="00032494">
        <w:rPr>
          <w:rFonts w:eastAsia="Calibri" w:cs="Calibri"/>
          <w:color w:val="000000"/>
          <w:sz w:val="24"/>
          <w:szCs w:val="24"/>
          <w:u w:color="000000"/>
          <w:bdr w:val="nil"/>
          <w:lang w:val="en-GB" w:eastAsia="pl-PL"/>
        </w:rPr>
        <w:t xml:space="preserve"> of the actual income)</w:t>
      </w:r>
      <w:r w:rsidRPr="00032494">
        <w:rPr>
          <w:rFonts w:eastAsia="Calibri" w:cs="Calibri"/>
          <w:color w:val="000000"/>
          <w:sz w:val="24"/>
          <w:szCs w:val="24"/>
          <w:u w:color="000000"/>
          <w:bdr w:val="nil"/>
          <w:lang w:val="en-GB" w:eastAsia="pl-PL"/>
        </w:rPr>
        <w:t xml:space="preserve">. </w:t>
      </w:r>
      <w:r w:rsidR="00C02361">
        <w:rPr>
          <w:rFonts w:eastAsia="Calibri" w:cs="Calibri"/>
          <w:color w:val="000000"/>
          <w:sz w:val="24"/>
          <w:szCs w:val="24"/>
          <w:u w:color="000000"/>
          <w:bdr w:val="nil"/>
          <w:lang w:val="en-GB" w:eastAsia="pl-PL"/>
        </w:rPr>
        <w:t>Commissioner for Human Rights</w:t>
      </w:r>
      <w:r w:rsidR="00C02361" w:rsidRPr="00032494">
        <w:rPr>
          <w:rFonts w:eastAsia="Calibri" w:cs="Calibri"/>
          <w:color w:val="000000"/>
          <w:sz w:val="24"/>
          <w:szCs w:val="24"/>
          <w:u w:color="000000"/>
          <w:bdr w:val="nil"/>
          <w:lang w:val="en-GB" w:eastAsia="pl-PL"/>
        </w:rPr>
        <w:t xml:space="preserve"> </w:t>
      </w:r>
      <w:r w:rsidRPr="00032494">
        <w:rPr>
          <w:rFonts w:eastAsia="Calibri" w:cs="Calibri"/>
          <w:color w:val="000000"/>
          <w:sz w:val="24"/>
          <w:szCs w:val="24"/>
          <w:u w:color="000000"/>
          <w:bdr w:val="nil"/>
          <w:lang w:val="en-GB" w:eastAsia="pl-PL"/>
        </w:rPr>
        <w:t xml:space="preserve">has been postulating the possibility to continue the insurance </w:t>
      </w:r>
      <w:r w:rsidR="006B1B8E" w:rsidRPr="00032494">
        <w:rPr>
          <w:rFonts w:eastAsia="Calibri" w:cs="Calibri"/>
          <w:color w:val="000000"/>
          <w:sz w:val="24"/>
          <w:szCs w:val="24"/>
          <w:u w:color="000000"/>
          <w:bdr w:val="nil"/>
          <w:lang w:val="en-GB" w:eastAsia="pl-PL"/>
        </w:rPr>
        <w:t xml:space="preserve">coverage even in periods when </w:t>
      </w:r>
      <w:r w:rsidRPr="00032494">
        <w:rPr>
          <w:rFonts w:eastAsia="Calibri" w:cs="Calibri"/>
          <w:color w:val="000000"/>
          <w:sz w:val="24"/>
          <w:szCs w:val="24"/>
          <w:u w:color="000000"/>
          <w:bdr w:val="nil"/>
          <w:lang w:val="en-GB" w:eastAsia="pl-PL"/>
        </w:rPr>
        <w:t>temporarily lower contribution</w:t>
      </w:r>
      <w:r w:rsidR="006B1B8E" w:rsidRPr="00032494">
        <w:rPr>
          <w:rFonts w:eastAsia="Calibri" w:cs="Calibri"/>
          <w:color w:val="000000"/>
          <w:sz w:val="24"/>
          <w:szCs w:val="24"/>
          <w:u w:color="000000"/>
          <w:bdr w:val="nil"/>
          <w:lang w:val="en-GB" w:eastAsia="pl-PL"/>
        </w:rPr>
        <w:t>s are paid</w:t>
      </w:r>
      <w:r w:rsidRPr="00032494">
        <w:rPr>
          <w:rFonts w:eastAsia="Calibri" w:cs="Calibri"/>
          <w:color w:val="000000"/>
          <w:sz w:val="24"/>
          <w:szCs w:val="24"/>
          <w:u w:color="000000"/>
          <w:bdr w:val="nil"/>
          <w:lang w:val="en-GB" w:eastAsia="pl-PL"/>
        </w:rPr>
        <w:t xml:space="preserve"> (</w:t>
      </w:r>
      <w:r w:rsidR="006B1B8E" w:rsidRPr="00032494">
        <w:rPr>
          <w:rFonts w:eastAsia="Calibri" w:cs="Calibri"/>
          <w:color w:val="000000"/>
          <w:sz w:val="24"/>
          <w:szCs w:val="24"/>
          <w:u w:color="000000"/>
          <w:bdr w:val="nil"/>
          <w:lang w:val="en-GB" w:eastAsia="pl-PL"/>
        </w:rPr>
        <w:t xml:space="preserve">when </w:t>
      </w:r>
      <w:r w:rsidRPr="00032494">
        <w:rPr>
          <w:rFonts w:eastAsia="Calibri" w:cs="Calibri"/>
          <w:color w:val="000000"/>
          <w:sz w:val="24"/>
          <w:szCs w:val="24"/>
          <w:u w:color="000000"/>
          <w:bdr w:val="nil"/>
          <w:lang w:val="en-GB" w:eastAsia="pl-PL"/>
        </w:rPr>
        <w:t xml:space="preserve">waiting for a new </w:t>
      </w:r>
      <w:r w:rsidR="006B1B8E" w:rsidRPr="00032494">
        <w:rPr>
          <w:rFonts w:eastAsia="Calibri" w:cs="Calibri"/>
          <w:color w:val="000000"/>
          <w:sz w:val="24"/>
          <w:szCs w:val="24"/>
          <w:u w:color="000000"/>
          <w:bdr w:val="nil"/>
          <w:lang w:val="en-GB" w:eastAsia="pl-PL"/>
        </w:rPr>
        <w:t>contract</w:t>
      </w:r>
      <w:r w:rsidRPr="00032494">
        <w:rPr>
          <w:rFonts w:eastAsia="Calibri" w:cs="Calibri"/>
          <w:color w:val="000000"/>
          <w:sz w:val="24"/>
          <w:szCs w:val="24"/>
          <w:u w:color="000000"/>
          <w:bdr w:val="nil"/>
          <w:lang w:val="en-GB" w:eastAsia="pl-PL"/>
        </w:rPr>
        <w:t xml:space="preserve">). </w:t>
      </w:r>
      <w:r w:rsidR="00344CB0" w:rsidRPr="00032494">
        <w:rPr>
          <w:rFonts w:eastAsia="Calibri" w:cs="Calibri"/>
          <w:color w:val="000000"/>
          <w:sz w:val="24"/>
          <w:szCs w:val="24"/>
          <w:u w:color="000000"/>
          <w:bdr w:val="nil"/>
          <w:lang w:val="en-GB" w:eastAsia="pl-PL"/>
        </w:rPr>
        <w:t xml:space="preserve">The </w:t>
      </w:r>
      <w:r w:rsidR="006B1B8E" w:rsidRPr="00032494">
        <w:rPr>
          <w:rFonts w:eastAsia="Calibri" w:cs="Calibri"/>
          <w:color w:val="000000"/>
          <w:sz w:val="24"/>
          <w:szCs w:val="24"/>
          <w:u w:color="000000"/>
          <w:bdr w:val="nil"/>
          <w:lang w:val="en-GB" w:eastAsia="pl-PL"/>
        </w:rPr>
        <w:t>Commissioner</w:t>
      </w:r>
      <w:r w:rsidR="00344CB0" w:rsidRPr="00032494">
        <w:rPr>
          <w:rFonts w:eastAsia="Calibri" w:cs="Calibri"/>
          <w:color w:val="000000"/>
          <w:sz w:val="24"/>
          <w:szCs w:val="24"/>
          <w:u w:color="000000"/>
          <w:bdr w:val="nil"/>
          <w:lang w:val="en-GB" w:eastAsia="pl-PL"/>
        </w:rPr>
        <w:t xml:space="preserve"> also pointed to the need </w:t>
      </w:r>
      <w:r w:rsidR="006B1B8E" w:rsidRPr="00032494">
        <w:rPr>
          <w:rFonts w:eastAsia="Calibri" w:cs="Calibri"/>
          <w:color w:val="000000"/>
          <w:sz w:val="24"/>
          <w:szCs w:val="24"/>
          <w:u w:color="000000"/>
          <w:bdr w:val="nil"/>
          <w:lang w:val="en-GB" w:eastAsia="pl-PL"/>
        </w:rPr>
        <w:t>for</w:t>
      </w:r>
      <w:r w:rsidR="00344CB0" w:rsidRPr="00032494">
        <w:rPr>
          <w:rFonts w:eastAsia="Calibri" w:cs="Calibri"/>
          <w:color w:val="000000"/>
          <w:sz w:val="24"/>
          <w:szCs w:val="24"/>
          <w:u w:color="000000"/>
          <w:bdr w:val="nil"/>
          <w:lang w:val="en-GB" w:eastAsia="pl-PL"/>
        </w:rPr>
        <w:t xml:space="preserve"> the state</w:t>
      </w:r>
      <w:r w:rsidR="006B1B8E" w:rsidRPr="00032494">
        <w:rPr>
          <w:rFonts w:eastAsia="Calibri" w:cs="Calibri"/>
          <w:color w:val="000000"/>
          <w:sz w:val="24"/>
          <w:szCs w:val="24"/>
          <w:u w:color="000000"/>
          <w:bdr w:val="nil"/>
          <w:lang w:val="en-GB" w:eastAsia="pl-PL"/>
        </w:rPr>
        <w:t xml:space="preserve"> to </w:t>
      </w:r>
      <w:r w:rsidR="00344CB0" w:rsidRPr="00032494">
        <w:rPr>
          <w:rFonts w:eastAsia="Calibri" w:cs="Calibri"/>
          <w:color w:val="000000"/>
          <w:sz w:val="24"/>
          <w:szCs w:val="24"/>
          <w:u w:color="000000"/>
          <w:bdr w:val="nil"/>
          <w:lang w:val="en-GB" w:eastAsia="pl-PL"/>
        </w:rPr>
        <w:t>participat</w:t>
      </w:r>
      <w:r w:rsidR="006B1B8E" w:rsidRPr="00032494">
        <w:rPr>
          <w:rFonts w:eastAsia="Calibri" w:cs="Calibri"/>
          <w:color w:val="000000"/>
          <w:sz w:val="24"/>
          <w:szCs w:val="24"/>
          <w:u w:color="000000"/>
          <w:bdr w:val="nil"/>
          <w:lang w:val="en-GB" w:eastAsia="pl-PL"/>
        </w:rPr>
        <w:t xml:space="preserve">e in the costs of </w:t>
      </w:r>
      <w:r w:rsidR="00344CB0" w:rsidRPr="00032494">
        <w:rPr>
          <w:rFonts w:eastAsia="Calibri" w:cs="Calibri"/>
          <w:color w:val="000000"/>
          <w:sz w:val="24"/>
          <w:szCs w:val="24"/>
          <w:u w:color="000000"/>
          <w:bdr w:val="nil"/>
          <w:lang w:val="en-GB" w:eastAsia="pl-PL"/>
        </w:rPr>
        <w:t>social insurance of creators and artists</w:t>
      </w:r>
      <w:r w:rsidR="006B1B8E" w:rsidRPr="00032494">
        <w:rPr>
          <w:rFonts w:eastAsia="Calibri" w:cs="Calibri"/>
          <w:color w:val="000000"/>
          <w:sz w:val="24"/>
          <w:szCs w:val="24"/>
          <w:u w:color="000000"/>
          <w:bdr w:val="nil"/>
          <w:lang w:val="en-GB" w:eastAsia="pl-PL"/>
        </w:rPr>
        <w:t>,</w:t>
      </w:r>
      <w:r w:rsidR="00344CB0" w:rsidRPr="00032494">
        <w:rPr>
          <w:rFonts w:eastAsia="Calibri" w:cs="Calibri"/>
          <w:color w:val="000000"/>
          <w:sz w:val="24"/>
          <w:szCs w:val="24"/>
          <w:u w:color="000000"/>
          <w:bdr w:val="nil"/>
          <w:lang w:val="en-GB" w:eastAsia="pl-PL"/>
        </w:rPr>
        <w:t xml:space="preserve"> and </w:t>
      </w:r>
      <w:r w:rsidR="006B1B8E" w:rsidRPr="00032494">
        <w:rPr>
          <w:rFonts w:eastAsia="Calibri" w:cs="Calibri"/>
          <w:color w:val="000000"/>
          <w:sz w:val="24"/>
          <w:szCs w:val="24"/>
          <w:u w:color="000000"/>
          <w:bdr w:val="nil"/>
          <w:lang w:val="en-GB" w:eastAsia="pl-PL"/>
        </w:rPr>
        <w:t xml:space="preserve">to permit the insurance contribution payments by entities that benefit from the work of </w:t>
      </w:r>
      <w:r w:rsidR="00344CB0" w:rsidRPr="00032494">
        <w:rPr>
          <w:rFonts w:eastAsia="Calibri" w:cs="Calibri"/>
          <w:color w:val="000000"/>
          <w:sz w:val="24"/>
          <w:szCs w:val="24"/>
          <w:u w:color="000000"/>
          <w:bdr w:val="nil"/>
          <w:lang w:val="en-GB" w:eastAsia="pl-PL"/>
        </w:rPr>
        <w:t xml:space="preserve">artists and creators. In the opinion of the Commissioner, the current system </w:t>
      </w:r>
      <w:r w:rsidR="006B1B8E" w:rsidRPr="00032494">
        <w:rPr>
          <w:rFonts w:eastAsia="Calibri" w:cs="Calibri"/>
          <w:color w:val="000000"/>
          <w:sz w:val="24"/>
          <w:szCs w:val="24"/>
          <w:u w:color="000000"/>
          <w:bdr w:val="nil"/>
          <w:lang w:val="en-GB" w:eastAsia="pl-PL"/>
        </w:rPr>
        <w:t>fails to</w:t>
      </w:r>
      <w:r w:rsidR="00344CB0" w:rsidRPr="00032494">
        <w:rPr>
          <w:rFonts w:eastAsia="Calibri" w:cs="Calibri"/>
          <w:color w:val="000000"/>
          <w:sz w:val="24"/>
          <w:szCs w:val="24"/>
          <w:u w:color="000000"/>
          <w:bdr w:val="nil"/>
          <w:lang w:val="en-GB" w:eastAsia="pl-PL"/>
        </w:rPr>
        <w:t xml:space="preserve"> guarantee </w:t>
      </w:r>
      <w:r w:rsidR="006B1B8E" w:rsidRPr="00032494">
        <w:rPr>
          <w:rFonts w:eastAsia="Calibri" w:cs="Calibri"/>
          <w:color w:val="000000"/>
          <w:sz w:val="24"/>
          <w:szCs w:val="24"/>
          <w:u w:color="000000"/>
          <w:bdr w:val="nil"/>
          <w:lang w:val="en-GB" w:eastAsia="pl-PL"/>
        </w:rPr>
        <w:t>adequate retirement and disability pensions for</w:t>
      </w:r>
      <w:r w:rsidR="00344CB0" w:rsidRPr="00032494">
        <w:rPr>
          <w:rFonts w:eastAsia="Calibri" w:cs="Calibri"/>
          <w:color w:val="000000"/>
          <w:sz w:val="24"/>
          <w:szCs w:val="24"/>
          <w:u w:color="000000"/>
          <w:bdr w:val="nil"/>
          <w:lang w:val="en-GB" w:eastAsia="pl-PL"/>
        </w:rPr>
        <w:t xml:space="preserve"> creators and artists. </w:t>
      </w:r>
    </w:p>
    <w:p w:rsidR="00A07CE6" w:rsidRPr="00032494" w:rsidRDefault="006B1B8E" w:rsidP="00344CB0">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sz w:val="24"/>
          <w:szCs w:val="24"/>
          <w:u w:color="000000"/>
          <w:bdr w:val="nil"/>
          <w:lang w:val="en-GB" w:eastAsia="pl-PL"/>
        </w:rPr>
        <w:t xml:space="preserve">According to the recent reply of the </w:t>
      </w:r>
      <w:r w:rsidR="00344CB0" w:rsidRPr="00032494">
        <w:rPr>
          <w:rFonts w:eastAsia="Calibri" w:cs="Calibri"/>
          <w:color w:val="000000"/>
          <w:sz w:val="24"/>
          <w:szCs w:val="24"/>
          <w:u w:color="000000"/>
          <w:bdr w:val="nil"/>
          <w:lang w:val="en-GB" w:eastAsia="pl-PL"/>
        </w:rPr>
        <w:t>Minister of Culture and National Heritage</w:t>
      </w:r>
      <w:r w:rsidRPr="00032494">
        <w:rPr>
          <w:rFonts w:eastAsia="Calibri" w:cs="Calibri"/>
          <w:color w:val="000000"/>
          <w:sz w:val="24"/>
          <w:szCs w:val="24"/>
          <w:u w:color="000000"/>
          <w:bdr w:val="nil"/>
          <w:lang w:val="en-GB" w:eastAsia="pl-PL"/>
        </w:rPr>
        <w:t xml:space="preserve">, dated 11 </w:t>
      </w:r>
      <w:r w:rsidR="00344CB0" w:rsidRPr="00032494">
        <w:rPr>
          <w:rFonts w:eastAsia="Calibri" w:cs="Calibri"/>
          <w:color w:val="000000"/>
          <w:sz w:val="24"/>
          <w:szCs w:val="24"/>
          <w:u w:color="000000"/>
          <w:bdr w:val="nil"/>
          <w:lang w:val="en-GB" w:eastAsia="pl-PL"/>
        </w:rPr>
        <w:t>May 2018</w:t>
      </w:r>
      <w:r w:rsidRPr="00032494">
        <w:rPr>
          <w:rFonts w:eastAsia="Calibri" w:cs="Calibri"/>
          <w:color w:val="000000"/>
          <w:sz w:val="24"/>
          <w:szCs w:val="24"/>
          <w:u w:color="000000"/>
          <w:bdr w:val="nil"/>
          <w:lang w:val="en-GB" w:eastAsia="pl-PL"/>
        </w:rPr>
        <w:t>, in the n</w:t>
      </w:r>
      <w:r w:rsidR="00344CB0" w:rsidRPr="00032494">
        <w:rPr>
          <w:rFonts w:eastAsia="Calibri" w:cs="Calibri"/>
          <w:color w:val="000000"/>
          <w:sz w:val="24"/>
          <w:szCs w:val="24"/>
          <w:u w:color="000000"/>
          <w:bdr w:val="nil"/>
          <w:lang w:val="en-GB" w:eastAsia="pl-PL"/>
        </w:rPr>
        <w:t xml:space="preserve">ear future </w:t>
      </w:r>
      <w:r w:rsidRPr="00032494">
        <w:rPr>
          <w:rFonts w:eastAsia="Calibri" w:cs="Calibri"/>
          <w:color w:val="000000"/>
          <w:sz w:val="24"/>
          <w:szCs w:val="24"/>
          <w:u w:color="000000"/>
          <w:bdr w:val="nil"/>
          <w:lang w:val="en-GB" w:eastAsia="pl-PL"/>
        </w:rPr>
        <w:t xml:space="preserve">a set </w:t>
      </w:r>
      <w:r w:rsidR="00344CB0" w:rsidRPr="00032494">
        <w:rPr>
          <w:rFonts w:eastAsia="Calibri" w:cs="Calibri"/>
          <w:color w:val="000000"/>
          <w:sz w:val="24"/>
          <w:szCs w:val="24"/>
          <w:u w:color="000000"/>
          <w:bdr w:val="nil"/>
          <w:lang w:val="en-GB" w:eastAsia="pl-PL"/>
        </w:rPr>
        <w:t>of propos</w:t>
      </w:r>
      <w:r w:rsidRPr="00032494">
        <w:rPr>
          <w:rFonts w:eastAsia="Calibri" w:cs="Calibri"/>
          <w:color w:val="000000"/>
          <w:sz w:val="24"/>
          <w:szCs w:val="24"/>
          <w:u w:color="000000"/>
          <w:bdr w:val="nil"/>
          <w:lang w:val="en-GB" w:eastAsia="pl-PL"/>
        </w:rPr>
        <w:t xml:space="preserve">ed changes to the system, </w:t>
      </w:r>
      <w:r w:rsidR="00344CB0" w:rsidRPr="00032494">
        <w:rPr>
          <w:rFonts w:eastAsia="Calibri" w:cs="Calibri"/>
          <w:color w:val="000000"/>
          <w:sz w:val="24"/>
          <w:szCs w:val="24"/>
          <w:u w:color="000000"/>
          <w:bdr w:val="nil"/>
          <w:lang w:val="en-GB" w:eastAsia="pl-PL"/>
        </w:rPr>
        <w:t xml:space="preserve">developed in </w:t>
      </w:r>
      <w:r w:rsidRPr="00032494">
        <w:rPr>
          <w:rFonts w:eastAsia="Calibri" w:cs="Calibri"/>
          <w:color w:val="000000"/>
          <w:sz w:val="24"/>
          <w:szCs w:val="24"/>
          <w:u w:color="000000"/>
          <w:bdr w:val="nil"/>
          <w:lang w:val="en-GB" w:eastAsia="pl-PL"/>
        </w:rPr>
        <w:t>cooperation</w:t>
      </w:r>
      <w:r w:rsidR="00344CB0" w:rsidRPr="00032494">
        <w:rPr>
          <w:rFonts w:eastAsia="Calibri" w:cs="Calibri"/>
          <w:color w:val="000000"/>
          <w:sz w:val="24"/>
          <w:szCs w:val="24"/>
          <w:u w:color="000000"/>
          <w:bdr w:val="nil"/>
          <w:lang w:val="en-GB" w:eastAsia="pl-PL"/>
        </w:rPr>
        <w:t xml:space="preserve"> with representatives of </w:t>
      </w:r>
      <w:r w:rsidRPr="00032494">
        <w:rPr>
          <w:rFonts w:eastAsia="Calibri" w:cs="Calibri"/>
          <w:color w:val="000000"/>
          <w:sz w:val="24"/>
          <w:szCs w:val="24"/>
          <w:u w:color="000000"/>
          <w:bdr w:val="nil"/>
          <w:lang w:val="en-GB" w:eastAsia="pl-PL"/>
        </w:rPr>
        <w:t xml:space="preserve">the creative professions, </w:t>
      </w:r>
      <w:r w:rsidR="00344CB0" w:rsidRPr="00032494">
        <w:rPr>
          <w:rFonts w:eastAsia="Calibri" w:cs="Calibri"/>
          <w:color w:val="000000"/>
          <w:sz w:val="24"/>
          <w:szCs w:val="24"/>
          <w:u w:color="000000"/>
          <w:bdr w:val="nil"/>
          <w:lang w:val="en-GB" w:eastAsia="pl-PL"/>
        </w:rPr>
        <w:t>will be presented to the Minister of Family, Labo</w:t>
      </w:r>
      <w:r w:rsidRPr="00032494">
        <w:rPr>
          <w:rFonts w:eastAsia="Calibri" w:cs="Calibri"/>
          <w:color w:val="000000"/>
          <w:sz w:val="24"/>
          <w:szCs w:val="24"/>
          <w:u w:color="000000"/>
          <w:bdr w:val="nil"/>
          <w:lang w:val="en-GB" w:eastAsia="pl-PL"/>
        </w:rPr>
        <w:t>u</w:t>
      </w:r>
      <w:r w:rsidR="00344CB0" w:rsidRPr="00032494">
        <w:rPr>
          <w:rFonts w:eastAsia="Calibri" w:cs="Calibri"/>
          <w:color w:val="000000"/>
          <w:sz w:val="24"/>
          <w:szCs w:val="24"/>
          <w:u w:color="000000"/>
          <w:bdr w:val="nil"/>
          <w:lang w:val="en-GB" w:eastAsia="pl-PL"/>
        </w:rPr>
        <w:t xml:space="preserve">r and Social Policy. </w:t>
      </w:r>
    </w:p>
    <w:p w:rsidR="00636889" w:rsidRPr="00032494" w:rsidRDefault="00780388" w:rsidP="00780388">
      <w:pPr>
        <w:spacing w:after="120" w:line="360" w:lineRule="auto"/>
        <w:ind w:left="705" w:hanging="705"/>
        <w:jc w:val="both"/>
        <w:rPr>
          <w:sz w:val="24"/>
          <w:szCs w:val="24"/>
          <w:lang w:val="en-GB"/>
        </w:rPr>
      </w:pPr>
      <w:r w:rsidRPr="00032494">
        <w:rPr>
          <w:rFonts w:eastAsia="Calibri" w:cs="Calibri"/>
          <w:b/>
          <w:color w:val="000000"/>
          <w:sz w:val="24"/>
          <w:szCs w:val="24"/>
          <w:u w:color="000000"/>
          <w:bdr w:val="nil"/>
          <w:lang w:val="en-GB" w:eastAsia="pl-PL"/>
        </w:rPr>
        <w:t>15</w:t>
      </w:r>
      <w:r w:rsidRPr="00032494">
        <w:rPr>
          <w:rFonts w:eastAsia="Calibri" w:cs="Calibri"/>
          <w:color w:val="000000"/>
          <w:sz w:val="24"/>
          <w:szCs w:val="24"/>
          <w:u w:color="000000"/>
          <w:bdr w:val="nil"/>
          <w:lang w:val="en-GB" w:eastAsia="pl-PL"/>
        </w:rPr>
        <w:t>.</w:t>
      </w:r>
      <w:r w:rsidRPr="00032494">
        <w:rPr>
          <w:rFonts w:eastAsia="Calibri" w:cs="Calibri"/>
          <w:color w:val="000000"/>
          <w:sz w:val="24"/>
          <w:szCs w:val="24"/>
          <w:u w:color="000000"/>
          <w:bdr w:val="nil"/>
          <w:lang w:val="en-GB" w:eastAsia="pl-PL"/>
        </w:rPr>
        <w:tab/>
      </w:r>
      <w:r w:rsidR="00636889" w:rsidRPr="00032494">
        <w:rPr>
          <w:b/>
          <w:sz w:val="24"/>
          <w:szCs w:val="24"/>
          <w:lang w:val="en-GB"/>
        </w:rPr>
        <w:t>Logging and wood extraction</w:t>
      </w:r>
      <w:r w:rsidR="00636889" w:rsidRPr="00032494">
        <w:rPr>
          <w:sz w:val="24"/>
          <w:szCs w:val="24"/>
          <w:lang w:val="en-GB"/>
        </w:rPr>
        <w:t xml:space="preserve"> </w:t>
      </w:r>
      <w:r w:rsidR="00636889" w:rsidRPr="00032494">
        <w:rPr>
          <w:b/>
          <w:sz w:val="24"/>
          <w:szCs w:val="24"/>
          <w:lang w:val="en-GB"/>
        </w:rPr>
        <w:t>in Bia</w:t>
      </w:r>
      <w:r w:rsidR="00032494">
        <w:rPr>
          <w:b/>
          <w:sz w:val="24"/>
          <w:szCs w:val="24"/>
          <w:lang w:val="en-GB"/>
        </w:rPr>
        <w:t>ł</w:t>
      </w:r>
      <w:r w:rsidR="00636889" w:rsidRPr="00032494">
        <w:rPr>
          <w:b/>
          <w:sz w:val="24"/>
          <w:szCs w:val="24"/>
          <w:lang w:val="en-GB"/>
        </w:rPr>
        <w:t>owieża, Europe’s primeval forest and the UN</w:t>
      </w:r>
      <w:r w:rsidR="00032494">
        <w:rPr>
          <w:b/>
          <w:sz w:val="24"/>
          <w:szCs w:val="24"/>
          <w:lang w:val="en-GB"/>
        </w:rPr>
        <w:t>ESCO</w:t>
      </w:r>
      <w:r w:rsidR="00636889" w:rsidRPr="00032494">
        <w:rPr>
          <w:b/>
          <w:sz w:val="24"/>
          <w:szCs w:val="24"/>
          <w:lang w:val="en-GB"/>
        </w:rPr>
        <w:t xml:space="preserve"> World Heritage</w:t>
      </w:r>
      <w:r w:rsidR="006B1B8E" w:rsidRPr="00032494">
        <w:rPr>
          <w:b/>
          <w:sz w:val="24"/>
          <w:szCs w:val="24"/>
          <w:lang w:val="en-GB"/>
        </w:rPr>
        <w:t xml:space="preserve"> Site</w:t>
      </w:r>
    </w:p>
    <w:p w:rsidR="00636889" w:rsidRPr="00032494" w:rsidRDefault="00B2266F" w:rsidP="00780388">
      <w:pPr>
        <w:spacing w:after="120" w:line="360" w:lineRule="auto"/>
        <w:jc w:val="both"/>
        <w:rPr>
          <w:rFonts w:eastAsia="Calibri" w:cs="Calibri"/>
          <w:color w:val="000000"/>
          <w:sz w:val="24"/>
          <w:szCs w:val="24"/>
          <w:u w:color="000000"/>
          <w:bdr w:val="nil"/>
          <w:lang w:val="en-GB" w:eastAsia="pl-PL"/>
        </w:rPr>
      </w:pPr>
      <w:r w:rsidRPr="00032494">
        <w:rPr>
          <w:rFonts w:eastAsia="Calibri" w:cs="Calibri"/>
          <w:color w:val="000000" w:themeColor="text1"/>
          <w:sz w:val="24"/>
          <w:szCs w:val="24"/>
          <w:u w:color="000000"/>
          <w:bdr w:val="nil"/>
          <w:lang w:val="en-GB" w:eastAsia="pl-PL"/>
        </w:rPr>
        <w:t>The</w:t>
      </w:r>
      <w:r w:rsidR="00344CB0" w:rsidRPr="00032494">
        <w:rPr>
          <w:rFonts w:eastAsia="Calibri" w:cs="Calibri"/>
          <w:color w:val="000000" w:themeColor="text1"/>
          <w:sz w:val="24"/>
          <w:szCs w:val="24"/>
          <w:u w:color="000000"/>
          <w:bdr w:val="nil"/>
          <w:lang w:val="en-GB" w:eastAsia="pl-PL"/>
        </w:rPr>
        <w:t xml:space="preserve"> Białowieża </w:t>
      </w:r>
      <w:r w:rsidR="0014593C" w:rsidRPr="00032494">
        <w:rPr>
          <w:rFonts w:eastAsia="Calibri" w:cs="Calibri"/>
          <w:color w:val="000000" w:themeColor="text1"/>
          <w:sz w:val="24"/>
          <w:szCs w:val="24"/>
          <w:u w:color="000000"/>
          <w:bdr w:val="nil"/>
          <w:lang w:val="en-GB" w:eastAsia="pl-PL"/>
        </w:rPr>
        <w:t>F</w:t>
      </w:r>
      <w:r w:rsidR="00344CB0" w:rsidRPr="00032494">
        <w:rPr>
          <w:rFonts w:eastAsia="Calibri" w:cs="Calibri"/>
          <w:color w:val="000000" w:themeColor="text1"/>
          <w:sz w:val="24"/>
          <w:szCs w:val="24"/>
          <w:u w:color="000000"/>
          <w:bdr w:val="nil"/>
          <w:lang w:val="en-GB" w:eastAsia="pl-PL"/>
        </w:rPr>
        <w:t xml:space="preserve">orest </w:t>
      </w:r>
      <w:r w:rsidRPr="00032494">
        <w:rPr>
          <w:rFonts w:eastAsia="Calibri" w:cs="Calibri"/>
          <w:color w:val="000000" w:themeColor="text1"/>
          <w:sz w:val="24"/>
          <w:szCs w:val="24"/>
          <w:u w:color="000000"/>
          <w:bdr w:val="nil"/>
          <w:lang w:val="en-GB" w:eastAsia="pl-PL"/>
        </w:rPr>
        <w:t>includes some of</w:t>
      </w:r>
      <w:r w:rsidR="00344CB0" w:rsidRPr="00032494">
        <w:rPr>
          <w:rFonts w:eastAsia="Calibri" w:cs="Calibri"/>
          <w:color w:val="000000" w:themeColor="text1"/>
          <w:sz w:val="24"/>
          <w:szCs w:val="24"/>
          <w:u w:color="000000"/>
          <w:bdr w:val="nil"/>
          <w:lang w:val="en-GB" w:eastAsia="pl-PL"/>
        </w:rPr>
        <w:t xml:space="preserve"> few </w:t>
      </w:r>
      <w:r w:rsidRPr="00032494">
        <w:rPr>
          <w:rFonts w:eastAsia="Calibri" w:cs="Calibri"/>
          <w:color w:val="000000" w:themeColor="text1"/>
          <w:sz w:val="24"/>
          <w:szCs w:val="24"/>
          <w:u w:color="000000"/>
          <w:bdr w:val="nil"/>
          <w:lang w:val="en-GB" w:eastAsia="pl-PL"/>
        </w:rPr>
        <w:t xml:space="preserve">existing, </w:t>
      </w:r>
      <w:r w:rsidR="00344CB0" w:rsidRPr="00032494">
        <w:rPr>
          <w:rFonts w:eastAsia="Calibri" w:cs="Calibri"/>
          <w:color w:val="000000" w:themeColor="text1"/>
          <w:sz w:val="24"/>
          <w:szCs w:val="24"/>
          <w:u w:color="000000"/>
          <w:bdr w:val="nil"/>
          <w:lang w:val="en-GB" w:eastAsia="pl-PL"/>
        </w:rPr>
        <w:t xml:space="preserve">and </w:t>
      </w:r>
      <w:r w:rsidRPr="00032494">
        <w:rPr>
          <w:rFonts w:eastAsia="Calibri" w:cs="Calibri"/>
          <w:color w:val="000000" w:themeColor="text1"/>
          <w:sz w:val="24"/>
          <w:szCs w:val="24"/>
          <w:u w:color="000000"/>
          <w:bdr w:val="nil"/>
          <w:lang w:val="en-GB" w:eastAsia="pl-PL"/>
        </w:rPr>
        <w:t>Europe’s</w:t>
      </w:r>
      <w:r w:rsidR="00344CB0" w:rsidRPr="00032494">
        <w:rPr>
          <w:rFonts w:eastAsia="Calibri" w:cs="Calibri"/>
          <w:color w:val="000000" w:themeColor="text1"/>
          <w:sz w:val="24"/>
          <w:szCs w:val="24"/>
          <w:u w:color="000000"/>
          <w:bdr w:val="nil"/>
          <w:lang w:val="en-GB" w:eastAsia="pl-PL"/>
        </w:rPr>
        <w:t xml:space="preserve"> largest</w:t>
      </w:r>
      <w:r w:rsidRPr="00032494">
        <w:rPr>
          <w:rFonts w:eastAsia="Calibri" w:cs="Calibri"/>
          <w:color w:val="000000" w:themeColor="text1"/>
          <w:sz w:val="24"/>
          <w:szCs w:val="24"/>
          <w:u w:color="000000"/>
          <w:bdr w:val="nil"/>
          <w:lang w:val="en-GB" w:eastAsia="pl-PL"/>
        </w:rPr>
        <w:t xml:space="preserve">, areas of </w:t>
      </w:r>
      <w:r w:rsidR="00344CB0" w:rsidRPr="00032494">
        <w:rPr>
          <w:rFonts w:eastAsia="Calibri" w:cs="Calibri"/>
          <w:color w:val="000000" w:themeColor="text1"/>
          <w:sz w:val="24"/>
          <w:szCs w:val="24"/>
          <w:u w:color="000000"/>
          <w:bdr w:val="nil"/>
          <w:lang w:val="en-GB" w:eastAsia="pl-PL"/>
        </w:rPr>
        <w:t xml:space="preserve">primeval forest </w:t>
      </w:r>
      <w:r w:rsidRPr="00032494">
        <w:rPr>
          <w:rFonts w:eastAsia="Calibri" w:cs="Calibri"/>
          <w:color w:val="000000" w:themeColor="text1"/>
          <w:sz w:val="24"/>
          <w:szCs w:val="24"/>
          <w:u w:color="000000"/>
          <w:bdr w:val="nil"/>
          <w:lang w:val="en-GB" w:eastAsia="pl-PL"/>
        </w:rPr>
        <w:t>that</w:t>
      </w:r>
      <w:r w:rsidR="00344CB0" w:rsidRPr="00032494">
        <w:rPr>
          <w:rFonts w:eastAsia="Calibri" w:cs="Calibri"/>
          <w:color w:val="000000" w:themeColor="text1"/>
          <w:sz w:val="24"/>
          <w:szCs w:val="24"/>
          <w:u w:color="000000"/>
          <w:bdr w:val="nil"/>
          <w:lang w:val="en-GB" w:eastAsia="pl-PL"/>
        </w:rPr>
        <w:t xml:space="preserve"> once </w:t>
      </w:r>
      <w:r w:rsidRPr="00032494">
        <w:rPr>
          <w:rFonts w:eastAsia="Calibri" w:cs="Calibri"/>
          <w:color w:val="000000" w:themeColor="text1"/>
          <w:sz w:val="24"/>
          <w:szCs w:val="24"/>
          <w:u w:color="000000"/>
          <w:bdr w:val="nil"/>
          <w:lang w:val="en-GB" w:eastAsia="pl-PL"/>
        </w:rPr>
        <w:t>grew in</w:t>
      </w:r>
      <w:r w:rsidR="00344CB0" w:rsidRPr="00032494">
        <w:rPr>
          <w:rFonts w:eastAsia="Calibri" w:cs="Calibri"/>
          <w:color w:val="000000" w:themeColor="text1"/>
          <w:sz w:val="24"/>
          <w:szCs w:val="24"/>
          <w:u w:color="000000"/>
          <w:bdr w:val="nil"/>
          <w:lang w:val="en-GB" w:eastAsia="pl-PL"/>
        </w:rPr>
        <w:t xml:space="preserve"> the European lowlands. The </w:t>
      </w:r>
      <w:r w:rsidRPr="00032494">
        <w:rPr>
          <w:rFonts w:eastAsia="Calibri" w:cs="Calibri"/>
          <w:color w:val="000000" w:themeColor="text1"/>
          <w:sz w:val="24"/>
          <w:szCs w:val="24"/>
          <w:u w:color="000000"/>
          <w:bdr w:val="nil"/>
          <w:lang w:val="en-GB" w:eastAsia="pl-PL"/>
        </w:rPr>
        <w:t xml:space="preserve">Białowieża </w:t>
      </w:r>
      <w:r w:rsidR="00D03209" w:rsidRPr="00032494">
        <w:rPr>
          <w:rFonts w:eastAsia="Calibri" w:cs="Calibri"/>
          <w:color w:val="000000" w:themeColor="text1"/>
          <w:sz w:val="24"/>
          <w:szCs w:val="24"/>
          <w:u w:color="000000"/>
          <w:bdr w:val="nil"/>
          <w:lang w:val="en-GB" w:eastAsia="pl-PL"/>
        </w:rPr>
        <w:t>f</w:t>
      </w:r>
      <w:r w:rsidRPr="00032494">
        <w:rPr>
          <w:rFonts w:eastAsia="Calibri" w:cs="Calibri"/>
          <w:color w:val="000000" w:themeColor="text1"/>
          <w:sz w:val="24"/>
          <w:szCs w:val="24"/>
          <w:u w:color="000000"/>
          <w:bdr w:val="nil"/>
          <w:lang w:val="en-GB" w:eastAsia="pl-PL"/>
        </w:rPr>
        <w:t xml:space="preserve">orest is </w:t>
      </w:r>
      <w:r w:rsidR="0014593C" w:rsidRPr="00032494">
        <w:rPr>
          <w:rFonts w:eastAsia="Calibri" w:cs="Calibri"/>
          <w:color w:val="000000" w:themeColor="text1"/>
          <w:sz w:val="24"/>
          <w:szCs w:val="24"/>
          <w:u w:color="000000"/>
          <w:bdr w:val="nil"/>
          <w:lang w:val="en-GB" w:eastAsia="pl-PL"/>
        </w:rPr>
        <w:t xml:space="preserve">subject to </w:t>
      </w:r>
      <w:r w:rsidR="00344CB0" w:rsidRPr="00032494">
        <w:rPr>
          <w:rFonts w:eastAsia="Calibri" w:cs="Calibri"/>
          <w:color w:val="000000" w:themeColor="text1"/>
          <w:sz w:val="24"/>
          <w:szCs w:val="24"/>
          <w:u w:color="000000"/>
          <w:bdr w:val="nil"/>
          <w:lang w:val="en-GB" w:eastAsia="pl-PL"/>
        </w:rPr>
        <w:t xml:space="preserve">UNESCO </w:t>
      </w:r>
      <w:r w:rsidR="0014593C" w:rsidRPr="00032494">
        <w:rPr>
          <w:rFonts w:eastAsia="Calibri" w:cs="Calibri"/>
          <w:color w:val="000000" w:themeColor="text1"/>
          <w:sz w:val="24"/>
          <w:szCs w:val="24"/>
          <w:u w:color="000000"/>
          <w:bdr w:val="nil"/>
          <w:lang w:val="en-GB" w:eastAsia="pl-PL"/>
        </w:rPr>
        <w:t xml:space="preserve">protection </w:t>
      </w:r>
      <w:r w:rsidR="00344CB0" w:rsidRPr="00032494">
        <w:rPr>
          <w:rFonts w:eastAsia="Calibri" w:cs="Calibri"/>
          <w:color w:val="000000" w:themeColor="text1"/>
          <w:sz w:val="24"/>
          <w:szCs w:val="24"/>
          <w:u w:color="000000"/>
          <w:bdr w:val="nil"/>
          <w:lang w:val="en-GB" w:eastAsia="pl-PL"/>
        </w:rPr>
        <w:t xml:space="preserve">(it was </w:t>
      </w:r>
      <w:r w:rsidR="00D03209" w:rsidRPr="00032494">
        <w:rPr>
          <w:rFonts w:eastAsia="Calibri" w:cs="Calibri"/>
          <w:color w:val="000000" w:themeColor="text1"/>
          <w:sz w:val="24"/>
          <w:szCs w:val="24"/>
          <w:u w:color="000000"/>
          <w:bdr w:val="nil"/>
          <w:lang w:val="en-GB" w:eastAsia="pl-PL"/>
        </w:rPr>
        <w:t>placed on</w:t>
      </w:r>
      <w:r w:rsidRPr="00032494">
        <w:rPr>
          <w:rFonts w:eastAsia="Calibri" w:cs="Calibri"/>
          <w:color w:val="000000" w:themeColor="text1"/>
          <w:sz w:val="24"/>
          <w:szCs w:val="24"/>
          <w:u w:color="000000"/>
          <w:bdr w:val="nil"/>
          <w:lang w:val="en-GB" w:eastAsia="pl-PL"/>
        </w:rPr>
        <w:t xml:space="preserve"> </w:t>
      </w:r>
      <w:r w:rsidR="00344CB0" w:rsidRPr="00032494">
        <w:rPr>
          <w:rFonts w:eastAsia="Calibri" w:cs="Calibri"/>
          <w:color w:val="000000" w:themeColor="text1"/>
          <w:sz w:val="24"/>
          <w:szCs w:val="24"/>
          <w:u w:color="000000"/>
          <w:bdr w:val="nil"/>
          <w:lang w:val="en-GB" w:eastAsia="pl-PL"/>
        </w:rPr>
        <w:t xml:space="preserve">the list of World Heritage </w:t>
      </w:r>
      <w:r w:rsidRPr="00032494">
        <w:rPr>
          <w:rFonts w:eastAsia="Calibri" w:cs="Calibri"/>
          <w:color w:val="000000" w:themeColor="text1"/>
          <w:sz w:val="24"/>
          <w:szCs w:val="24"/>
          <w:u w:color="000000"/>
          <w:bdr w:val="nil"/>
          <w:lang w:val="en-GB" w:eastAsia="pl-PL"/>
        </w:rPr>
        <w:t xml:space="preserve">Sites </w:t>
      </w:r>
      <w:r w:rsidR="00344CB0" w:rsidRPr="00032494">
        <w:rPr>
          <w:rFonts w:eastAsia="Calibri" w:cs="Calibri"/>
          <w:color w:val="000000" w:themeColor="text1"/>
          <w:sz w:val="24"/>
          <w:szCs w:val="24"/>
          <w:u w:color="000000"/>
          <w:bdr w:val="nil"/>
          <w:lang w:val="en-GB" w:eastAsia="pl-PL"/>
        </w:rPr>
        <w:t>in 1979). In 2015, the Minister of the Environment approved the plan</w:t>
      </w:r>
      <w:r w:rsidR="0014593C" w:rsidRPr="00032494">
        <w:rPr>
          <w:rFonts w:eastAsia="Calibri" w:cs="Calibri"/>
          <w:color w:val="000000" w:themeColor="text1"/>
          <w:sz w:val="24"/>
          <w:szCs w:val="24"/>
          <w:u w:color="000000"/>
          <w:bdr w:val="nil"/>
          <w:lang w:val="en-GB" w:eastAsia="pl-PL"/>
        </w:rPr>
        <w:t xml:space="preserve">s to increase tree logging </w:t>
      </w:r>
      <w:r w:rsidRPr="00032494">
        <w:rPr>
          <w:rFonts w:eastAsia="Calibri" w:cs="Calibri"/>
          <w:color w:val="000000" w:themeColor="text1"/>
          <w:sz w:val="24"/>
          <w:szCs w:val="24"/>
          <w:u w:color="000000"/>
          <w:bdr w:val="nil"/>
          <w:lang w:val="en-GB" w:eastAsia="pl-PL"/>
        </w:rPr>
        <w:t>in the Forest by several times</w:t>
      </w:r>
      <w:r w:rsidR="0014593C" w:rsidRPr="00032494">
        <w:rPr>
          <w:rFonts w:eastAsia="Calibri" w:cs="Calibri"/>
          <w:color w:val="000000" w:themeColor="text1"/>
          <w:sz w:val="24"/>
          <w:szCs w:val="24"/>
          <w:u w:color="000000"/>
          <w:bdr w:val="nil"/>
          <w:lang w:val="en-GB" w:eastAsia="pl-PL"/>
        </w:rPr>
        <w:t xml:space="preserve">, which </w:t>
      </w:r>
      <w:r w:rsidRPr="00032494">
        <w:rPr>
          <w:rFonts w:eastAsia="Calibri" w:cs="Calibri"/>
          <w:color w:val="000000" w:themeColor="text1"/>
          <w:sz w:val="24"/>
          <w:szCs w:val="24"/>
          <w:u w:color="000000"/>
          <w:bdr w:val="nil"/>
          <w:lang w:val="en-GB" w:eastAsia="pl-PL"/>
        </w:rPr>
        <w:t xml:space="preserve">was motivated by the need to </w:t>
      </w:r>
      <w:r w:rsidR="0014593C" w:rsidRPr="00032494">
        <w:rPr>
          <w:color w:val="000000" w:themeColor="text1"/>
          <w:sz w:val="24"/>
          <w:szCs w:val="24"/>
          <w:lang w:val="en-GB"/>
        </w:rPr>
        <w:t>deter beetle infestation</w:t>
      </w:r>
      <w:r w:rsidR="00344CB0" w:rsidRPr="00032494">
        <w:rPr>
          <w:rFonts w:eastAsia="Calibri" w:cs="Calibri"/>
          <w:color w:val="000000" w:themeColor="text1"/>
          <w:sz w:val="24"/>
          <w:szCs w:val="24"/>
          <w:u w:color="000000"/>
          <w:bdr w:val="nil"/>
          <w:lang w:val="en-GB" w:eastAsia="pl-PL"/>
        </w:rPr>
        <w:t>. Th</w:t>
      </w:r>
      <w:r w:rsidR="0014593C" w:rsidRPr="00032494">
        <w:rPr>
          <w:rFonts w:eastAsia="Calibri" w:cs="Calibri"/>
          <w:color w:val="000000" w:themeColor="text1"/>
          <w:sz w:val="24"/>
          <w:szCs w:val="24"/>
          <w:u w:color="000000"/>
          <w:bdr w:val="nil"/>
          <w:lang w:val="en-GB" w:eastAsia="pl-PL"/>
        </w:rPr>
        <w:t>e</w:t>
      </w:r>
      <w:r w:rsidR="00344CB0" w:rsidRPr="00032494">
        <w:rPr>
          <w:rFonts w:eastAsia="Calibri" w:cs="Calibri"/>
          <w:color w:val="000000" w:themeColor="text1"/>
          <w:sz w:val="24"/>
          <w:szCs w:val="24"/>
          <w:u w:color="000000"/>
          <w:bdr w:val="nil"/>
          <w:lang w:val="en-GB" w:eastAsia="pl-PL"/>
        </w:rPr>
        <w:t xml:space="preserve"> decision was taken </w:t>
      </w:r>
      <w:r w:rsidRPr="00032494">
        <w:rPr>
          <w:rFonts w:eastAsia="Calibri" w:cs="Calibri"/>
          <w:color w:val="000000" w:themeColor="text1"/>
          <w:sz w:val="24"/>
          <w:szCs w:val="24"/>
          <w:u w:color="000000"/>
          <w:bdr w:val="nil"/>
          <w:lang w:val="en-GB" w:eastAsia="pl-PL"/>
        </w:rPr>
        <w:t xml:space="preserve">despite </w:t>
      </w:r>
      <w:r w:rsidR="00344CB0" w:rsidRPr="00032494">
        <w:rPr>
          <w:rFonts w:eastAsia="Calibri" w:cs="Calibri"/>
          <w:color w:val="000000" w:themeColor="text1"/>
          <w:sz w:val="24"/>
          <w:szCs w:val="24"/>
          <w:u w:color="000000"/>
          <w:bdr w:val="nil"/>
          <w:lang w:val="en-GB" w:eastAsia="pl-PL"/>
        </w:rPr>
        <w:t xml:space="preserve">strong opposition </w:t>
      </w:r>
      <w:r w:rsidRPr="00032494">
        <w:rPr>
          <w:rFonts w:eastAsia="Calibri" w:cs="Calibri"/>
          <w:color w:val="000000" w:themeColor="text1"/>
          <w:sz w:val="24"/>
          <w:szCs w:val="24"/>
          <w:u w:color="000000"/>
          <w:bdr w:val="nil"/>
          <w:lang w:val="en-GB" w:eastAsia="pl-PL"/>
        </w:rPr>
        <w:t>on the side of</w:t>
      </w:r>
      <w:r w:rsidR="00344CB0" w:rsidRPr="00032494">
        <w:rPr>
          <w:rFonts w:eastAsia="Calibri" w:cs="Calibri"/>
          <w:color w:val="000000" w:themeColor="text1"/>
          <w:sz w:val="24"/>
          <w:szCs w:val="24"/>
          <w:u w:color="000000"/>
          <w:bdr w:val="nil"/>
          <w:lang w:val="en-GB" w:eastAsia="pl-PL"/>
        </w:rPr>
        <w:t xml:space="preserve"> most experts and </w:t>
      </w:r>
      <w:r w:rsidRPr="00032494">
        <w:rPr>
          <w:rFonts w:eastAsia="Calibri" w:cs="Calibri"/>
          <w:color w:val="000000" w:themeColor="text1"/>
          <w:sz w:val="24"/>
          <w:szCs w:val="24"/>
          <w:u w:color="000000"/>
          <w:bdr w:val="nil"/>
          <w:lang w:val="en-GB" w:eastAsia="pl-PL"/>
        </w:rPr>
        <w:t>environmental</w:t>
      </w:r>
      <w:r w:rsidR="00344CB0" w:rsidRPr="00032494">
        <w:rPr>
          <w:rFonts w:eastAsia="Calibri" w:cs="Calibri"/>
          <w:color w:val="000000" w:themeColor="text1"/>
          <w:sz w:val="24"/>
          <w:szCs w:val="24"/>
          <w:u w:color="000000"/>
          <w:bdr w:val="nil"/>
          <w:lang w:val="en-GB" w:eastAsia="pl-PL"/>
        </w:rPr>
        <w:t xml:space="preserve"> organizations</w:t>
      </w:r>
      <w:r w:rsidR="00D03209" w:rsidRPr="00032494">
        <w:rPr>
          <w:rFonts w:eastAsia="Calibri" w:cs="Calibri"/>
          <w:color w:val="000000" w:themeColor="text1"/>
          <w:sz w:val="24"/>
          <w:szCs w:val="24"/>
          <w:u w:color="000000"/>
          <w:bdr w:val="nil"/>
          <w:lang w:val="en-GB" w:eastAsia="pl-PL"/>
        </w:rPr>
        <w:t>. A</w:t>
      </w:r>
      <w:r w:rsidR="00344CB0" w:rsidRPr="00032494">
        <w:rPr>
          <w:rFonts w:eastAsia="Calibri" w:cs="Calibri"/>
          <w:color w:val="000000" w:themeColor="text1"/>
          <w:sz w:val="24"/>
          <w:szCs w:val="24"/>
          <w:u w:color="000000"/>
          <w:bdr w:val="nil"/>
          <w:lang w:val="en-GB" w:eastAsia="pl-PL"/>
        </w:rPr>
        <w:t xml:space="preserve">ccording to </w:t>
      </w:r>
      <w:r w:rsidR="00D03209" w:rsidRPr="00032494">
        <w:rPr>
          <w:rFonts w:eastAsia="Calibri" w:cs="Calibri"/>
          <w:color w:val="000000" w:themeColor="text1"/>
          <w:sz w:val="24"/>
          <w:szCs w:val="24"/>
          <w:u w:color="000000"/>
          <w:bdr w:val="nil"/>
          <w:lang w:val="en-GB" w:eastAsia="pl-PL"/>
        </w:rPr>
        <w:t>them,</w:t>
      </w:r>
      <w:r w:rsidRPr="00032494">
        <w:rPr>
          <w:rFonts w:eastAsia="Calibri" w:cs="Calibri"/>
          <w:color w:val="000000" w:themeColor="text1"/>
          <w:sz w:val="24"/>
          <w:szCs w:val="24"/>
          <w:u w:color="000000"/>
          <w:bdr w:val="nil"/>
          <w:lang w:val="en-GB" w:eastAsia="pl-PL"/>
        </w:rPr>
        <w:t xml:space="preserve"> the </w:t>
      </w:r>
      <w:r w:rsidR="0014593C" w:rsidRPr="00032494">
        <w:rPr>
          <w:rFonts w:eastAsia="Calibri" w:cs="Calibri"/>
          <w:color w:val="000000" w:themeColor="text1"/>
          <w:sz w:val="24"/>
          <w:szCs w:val="24"/>
          <w:u w:color="000000"/>
          <w:bdr w:val="nil"/>
          <w:lang w:val="en-GB" w:eastAsia="pl-PL"/>
        </w:rPr>
        <w:t xml:space="preserve">increased </w:t>
      </w:r>
      <w:r w:rsidRPr="00032494">
        <w:rPr>
          <w:rFonts w:eastAsia="Calibri" w:cs="Calibri"/>
          <w:color w:val="000000" w:themeColor="text1"/>
          <w:sz w:val="24"/>
          <w:szCs w:val="24"/>
          <w:u w:color="000000"/>
          <w:bdr w:val="nil"/>
          <w:lang w:val="en-GB" w:eastAsia="pl-PL"/>
        </w:rPr>
        <w:t xml:space="preserve">logging </w:t>
      </w:r>
      <w:r w:rsidR="00D03209" w:rsidRPr="00032494">
        <w:rPr>
          <w:rFonts w:eastAsia="Calibri" w:cs="Calibri"/>
          <w:color w:val="000000" w:themeColor="text1"/>
          <w:sz w:val="24"/>
          <w:szCs w:val="24"/>
          <w:u w:color="000000"/>
          <w:bdr w:val="nil"/>
          <w:lang w:val="en-GB" w:eastAsia="pl-PL"/>
        </w:rPr>
        <w:t>pose</w:t>
      </w:r>
      <w:r w:rsidR="0014593C" w:rsidRPr="00032494">
        <w:rPr>
          <w:rFonts w:eastAsia="Calibri" w:cs="Calibri"/>
          <w:color w:val="000000" w:themeColor="text1"/>
          <w:sz w:val="24"/>
          <w:szCs w:val="24"/>
          <w:u w:color="000000"/>
          <w:bdr w:val="nil"/>
          <w:lang w:val="en-GB" w:eastAsia="pl-PL"/>
        </w:rPr>
        <w:t>d</w:t>
      </w:r>
      <w:r w:rsidR="00D03209" w:rsidRPr="00032494">
        <w:rPr>
          <w:rFonts w:eastAsia="Calibri" w:cs="Calibri"/>
          <w:color w:val="000000" w:themeColor="text1"/>
          <w:sz w:val="24"/>
          <w:szCs w:val="24"/>
          <w:u w:color="000000"/>
          <w:bdr w:val="nil"/>
          <w:lang w:val="en-GB" w:eastAsia="pl-PL"/>
        </w:rPr>
        <w:t xml:space="preserve"> a serious risk to the forest. </w:t>
      </w:r>
      <w:r w:rsidR="00344CB0" w:rsidRPr="00032494">
        <w:rPr>
          <w:rFonts w:eastAsia="Calibri" w:cs="Calibri"/>
          <w:color w:val="000000" w:themeColor="text1"/>
          <w:sz w:val="24"/>
          <w:szCs w:val="24"/>
          <w:u w:color="000000"/>
          <w:bdr w:val="nil"/>
          <w:lang w:val="en-GB" w:eastAsia="pl-PL"/>
        </w:rPr>
        <w:t xml:space="preserve">The Commissioner </w:t>
      </w:r>
      <w:r w:rsidR="00D03209" w:rsidRPr="00032494">
        <w:rPr>
          <w:rFonts w:eastAsia="Calibri" w:cs="Calibri"/>
          <w:color w:val="000000" w:themeColor="text1"/>
          <w:sz w:val="24"/>
          <w:szCs w:val="24"/>
          <w:u w:color="000000"/>
          <w:bdr w:val="nil"/>
          <w:lang w:val="en-GB" w:eastAsia="pl-PL"/>
        </w:rPr>
        <w:t xml:space="preserve">challenged the </w:t>
      </w:r>
      <w:r w:rsidR="00344CB0" w:rsidRPr="00032494">
        <w:rPr>
          <w:rFonts w:eastAsia="Calibri" w:cs="Calibri"/>
          <w:color w:val="000000" w:themeColor="text1"/>
          <w:sz w:val="24"/>
          <w:szCs w:val="24"/>
          <w:u w:color="000000"/>
          <w:bdr w:val="nil"/>
          <w:lang w:val="en-GB" w:eastAsia="pl-PL"/>
        </w:rPr>
        <w:t>Minister</w:t>
      </w:r>
      <w:r w:rsidR="00D03209" w:rsidRPr="00032494">
        <w:rPr>
          <w:rFonts w:eastAsia="Calibri" w:cs="Calibri"/>
          <w:color w:val="000000" w:themeColor="text1"/>
          <w:sz w:val="24"/>
          <w:szCs w:val="24"/>
          <w:u w:color="000000"/>
          <w:bdr w:val="nil"/>
          <w:lang w:val="en-GB" w:eastAsia="pl-PL"/>
        </w:rPr>
        <w:t xml:space="preserve">’ decision before </w:t>
      </w:r>
      <w:r w:rsidR="00344CB0" w:rsidRPr="00032494">
        <w:rPr>
          <w:rFonts w:eastAsia="Calibri" w:cs="Calibri"/>
          <w:color w:val="000000" w:themeColor="text1"/>
          <w:sz w:val="24"/>
          <w:szCs w:val="24"/>
          <w:u w:color="000000"/>
          <w:bdr w:val="nil"/>
          <w:lang w:val="en-GB" w:eastAsia="pl-PL"/>
        </w:rPr>
        <w:t xml:space="preserve">the administrative court </w:t>
      </w:r>
      <w:r w:rsidR="00D03209" w:rsidRPr="00032494">
        <w:rPr>
          <w:rFonts w:eastAsia="Calibri" w:cs="Calibri"/>
          <w:color w:val="000000" w:themeColor="text1"/>
          <w:sz w:val="24"/>
          <w:szCs w:val="24"/>
          <w:u w:color="000000"/>
          <w:bdr w:val="nil"/>
          <w:lang w:val="en-GB" w:eastAsia="pl-PL"/>
        </w:rPr>
        <w:t>which, however, concluded</w:t>
      </w:r>
      <w:r w:rsidR="00344CB0" w:rsidRPr="00032494">
        <w:rPr>
          <w:rFonts w:eastAsia="Calibri" w:cs="Calibri"/>
          <w:color w:val="000000" w:themeColor="text1"/>
          <w:sz w:val="24"/>
          <w:szCs w:val="24"/>
          <w:u w:color="000000"/>
          <w:bdr w:val="nil"/>
          <w:lang w:val="en-GB" w:eastAsia="pl-PL"/>
        </w:rPr>
        <w:t xml:space="preserve"> that </w:t>
      </w:r>
      <w:r w:rsidR="00D03209" w:rsidRPr="00032494">
        <w:rPr>
          <w:rFonts w:eastAsia="Calibri" w:cs="Calibri"/>
          <w:color w:val="000000" w:themeColor="text1"/>
          <w:sz w:val="24"/>
          <w:szCs w:val="24"/>
          <w:u w:color="000000"/>
          <w:bdr w:val="nil"/>
          <w:lang w:val="en-GB" w:eastAsia="pl-PL"/>
        </w:rPr>
        <w:t xml:space="preserve">under the country’s laws </w:t>
      </w:r>
      <w:r w:rsidR="00344CB0" w:rsidRPr="00032494">
        <w:rPr>
          <w:rFonts w:eastAsia="Calibri" w:cs="Calibri"/>
          <w:color w:val="000000" w:themeColor="text1"/>
          <w:sz w:val="24"/>
          <w:szCs w:val="24"/>
          <w:u w:color="000000"/>
          <w:bdr w:val="nil"/>
          <w:lang w:val="en-GB" w:eastAsia="pl-PL"/>
        </w:rPr>
        <w:t>the Commissioner</w:t>
      </w:r>
      <w:r w:rsidR="00D03209" w:rsidRPr="00032494">
        <w:rPr>
          <w:rFonts w:eastAsia="Calibri" w:cs="Calibri"/>
          <w:color w:val="000000" w:themeColor="text1"/>
          <w:sz w:val="24"/>
          <w:szCs w:val="24"/>
          <w:u w:color="000000"/>
          <w:bdr w:val="nil"/>
          <w:lang w:val="en-GB" w:eastAsia="pl-PL"/>
        </w:rPr>
        <w:t>’</w:t>
      </w:r>
      <w:r w:rsidR="00344CB0" w:rsidRPr="00032494">
        <w:rPr>
          <w:rFonts w:eastAsia="Calibri" w:cs="Calibri"/>
          <w:color w:val="000000" w:themeColor="text1"/>
          <w:sz w:val="24"/>
          <w:szCs w:val="24"/>
          <w:u w:color="000000"/>
          <w:bdr w:val="nil"/>
          <w:lang w:val="en-GB" w:eastAsia="pl-PL"/>
        </w:rPr>
        <w:t xml:space="preserve">s </w:t>
      </w:r>
      <w:r w:rsidR="00D03209" w:rsidRPr="00032494">
        <w:rPr>
          <w:rFonts w:eastAsia="Calibri" w:cs="Calibri"/>
          <w:color w:val="000000" w:themeColor="text1"/>
          <w:sz w:val="24"/>
          <w:szCs w:val="24"/>
          <w:u w:color="000000"/>
          <w:bdr w:val="nil"/>
          <w:lang w:val="en-GB" w:eastAsia="pl-PL"/>
        </w:rPr>
        <w:t>action</w:t>
      </w:r>
      <w:r w:rsidR="00344CB0" w:rsidRPr="00032494">
        <w:rPr>
          <w:rFonts w:eastAsia="Calibri" w:cs="Calibri"/>
          <w:color w:val="000000" w:themeColor="text1"/>
          <w:sz w:val="24"/>
          <w:szCs w:val="24"/>
          <w:u w:color="000000"/>
          <w:bdr w:val="nil"/>
          <w:lang w:val="en-GB" w:eastAsia="pl-PL"/>
        </w:rPr>
        <w:t xml:space="preserve"> is inadmissible (although the provisions </w:t>
      </w:r>
      <w:r w:rsidR="00D03209" w:rsidRPr="00032494">
        <w:rPr>
          <w:rFonts w:eastAsia="Calibri" w:cs="Calibri"/>
          <w:color w:val="000000" w:themeColor="text1"/>
          <w:sz w:val="24"/>
          <w:szCs w:val="24"/>
          <w:u w:color="000000"/>
          <w:bdr w:val="nil"/>
          <w:lang w:val="en-GB" w:eastAsia="pl-PL"/>
        </w:rPr>
        <w:t>of</w:t>
      </w:r>
      <w:r w:rsidR="00344CB0" w:rsidRPr="00032494">
        <w:rPr>
          <w:rFonts w:eastAsia="Calibri" w:cs="Calibri"/>
          <w:color w:val="000000" w:themeColor="text1"/>
          <w:sz w:val="24"/>
          <w:szCs w:val="24"/>
          <w:u w:color="000000"/>
          <w:bdr w:val="nil"/>
          <w:lang w:val="en-GB" w:eastAsia="pl-PL"/>
        </w:rPr>
        <w:t xml:space="preserve"> the </w:t>
      </w:r>
      <w:r w:rsidR="00344CB0" w:rsidRPr="00032494">
        <w:rPr>
          <w:rFonts w:eastAsia="Calibri" w:cs="Calibri"/>
          <w:color w:val="000000" w:themeColor="text1"/>
          <w:sz w:val="24"/>
          <w:szCs w:val="24"/>
          <w:u w:color="000000"/>
          <w:bdr w:val="nil"/>
          <w:lang w:val="en-GB" w:eastAsia="pl-PL"/>
        </w:rPr>
        <w:lastRenderedPageBreak/>
        <w:t xml:space="preserve">Aarhus Convention </w:t>
      </w:r>
      <w:r w:rsidR="00D03209" w:rsidRPr="00032494">
        <w:rPr>
          <w:rFonts w:eastAsia="Calibri" w:cs="Calibri"/>
          <w:color w:val="000000" w:themeColor="text1"/>
          <w:sz w:val="24"/>
          <w:szCs w:val="24"/>
          <w:u w:color="000000"/>
          <w:bdr w:val="nil"/>
          <w:lang w:val="en-GB" w:eastAsia="pl-PL"/>
        </w:rPr>
        <w:t xml:space="preserve">that is binding </w:t>
      </w:r>
      <w:r w:rsidR="00D74AE4" w:rsidRPr="00032494">
        <w:rPr>
          <w:rFonts w:eastAsia="Calibri" w:cs="Calibri"/>
          <w:color w:val="000000" w:themeColor="text1"/>
          <w:sz w:val="24"/>
          <w:szCs w:val="24"/>
          <w:u w:color="000000"/>
          <w:bdr w:val="nil"/>
          <w:lang w:val="en-GB" w:eastAsia="pl-PL"/>
        </w:rPr>
        <w:t>on</w:t>
      </w:r>
      <w:r w:rsidR="00D03209" w:rsidRPr="00032494">
        <w:rPr>
          <w:rFonts w:eastAsia="Calibri" w:cs="Calibri"/>
          <w:color w:val="000000" w:themeColor="text1"/>
          <w:sz w:val="24"/>
          <w:szCs w:val="24"/>
          <w:u w:color="000000"/>
          <w:bdr w:val="nil"/>
          <w:lang w:val="en-GB" w:eastAsia="pl-PL"/>
        </w:rPr>
        <w:t xml:space="preserve"> Poland </w:t>
      </w:r>
      <w:r w:rsidR="00344CB0" w:rsidRPr="00032494">
        <w:rPr>
          <w:rFonts w:eastAsia="Calibri" w:cs="Calibri"/>
          <w:color w:val="000000" w:themeColor="text1"/>
          <w:sz w:val="24"/>
          <w:szCs w:val="24"/>
          <w:u w:color="000000"/>
          <w:bdr w:val="nil"/>
          <w:lang w:val="en-GB" w:eastAsia="pl-PL"/>
        </w:rPr>
        <w:t xml:space="preserve">clearly </w:t>
      </w:r>
      <w:r w:rsidR="00D03209" w:rsidRPr="00032494">
        <w:rPr>
          <w:rFonts w:eastAsia="Calibri" w:cs="Calibri"/>
          <w:color w:val="000000" w:themeColor="text1"/>
          <w:sz w:val="24"/>
          <w:szCs w:val="24"/>
          <w:u w:color="000000"/>
          <w:bdr w:val="nil"/>
          <w:lang w:val="en-GB" w:eastAsia="pl-PL"/>
        </w:rPr>
        <w:t>provide for the possibility to challenge</w:t>
      </w:r>
      <w:r w:rsidR="00344CB0" w:rsidRPr="00032494">
        <w:rPr>
          <w:rFonts w:eastAsia="Calibri" w:cs="Calibri"/>
          <w:color w:val="000000" w:themeColor="text1"/>
          <w:sz w:val="24"/>
          <w:szCs w:val="24"/>
          <w:u w:color="000000"/>
          <w:bdr w:val="nil"/>
          <w:lang w:val="en-GB" w:eastAsia="pl-PL"/>
        </w:rPr>
        <w:t xml:space="preserve"> such decision</w:t>
      </w:r>
      <w:r w:rsidR="00D03209" w:rsidRPr="00032494">
        <w:rPr>
          <w:rFonts w:eastAsia="Calibri" w:cs="Calibri"/>
          <w:color w:val="000000" w:themeColor="text1"/>
          <w:sz w:val="24"/>
          <w:szCs w:val="24"/>
          <w:u w:color="000000"/>
          <w:bdr w:val="nil"/>
          <w:lang w:val="en-GB" w:eastAsia="pl-PL"/>
        </w:rPr>
        <w:t>s</w:t>
      </w:r>
      <w:r w:rsidR="00344CB0" w:rsidRPr="00032494">
        <w:rPr>
          <w:rFonts w:eastAsia="Calibri" w:cs="Calibri"/>
          <w:color w:val="000000" w:themeColor="text1"/>
          <w:sz w:val="24"/>
          <w:szCs w:val="24"/>
          <w:u w:color="000000"/>
          <w:bdr w:val="nil"/>
          <w:lang w:val="en-GB" w:eastAsia="pl-PL"/>
        </w:rPr>
        <w:t xml:space="preserve">). The </w:t>
      </w:r>
      <w:r w:rsidR="00D74AE4" w:rsidRPr="00032494">
        <w:rPr>
          <w:rFonts w:eastAsia="Calibri" w:cs="Calibri"/>
          <w:color w:val="000000" w:themeColor="text1"/>
          <w:sz w:val="24"/>
          <w:szCs w:val="24"/>
          <w:u w:color="000000"/>
          <w:bdr w:val="nil"/>
          <w:lang w:val="en-GB" w:eastAsia="pl-PL"/>
        </w:rPr>
        <w:t xml:space="preserve">logging </w:t>
      </w:r>
      <w:r w:rsidR="0016005E">
        <w:rPr>
          <w:rFonts w:eastAsia="Calibri" w:cs="Calibri"/>
          <w:color w:val="000000" w:themeColor="text1"/>
          <w:sz w:val="24"/>
          <w:szCs w:val="24"/>
          <w:u w:color="000000"/>
          <w:bdr w:val="nil"/>
          <w:lang w:val="en-GB" w:eastAsia="pl-PL"/>
        </w:rPr>
        <w:t>was discontinued</w:t>
      </w:r>
      <w:r w:rsidR="00344CB0" w:rsidRPr="00032494">
        <w:rPr>
          <w:rFonts w:eastAsia="Calibri" w:cs="Calibri"/>
          <w:color w:val="000000" w:themeColor="text1"/>
          <w:sz w:val="24"/>
          <w:szCs w:val="24"/>
          <w:u w:color="000000"/>
          <w:bdr w:val="nil"/>
          <w:lang w:val="en-GB" w:eastAsia="pl-PL"/>
        </w:rPr>
        <w:t xml:space="preserve"> only after the judgment of the Court of Justice of the European Union</w:t>
      </w:r>
      <w:r w:rsidR="0014593C" w:rsidRPr="00032494">
        <w:rPr>
          <w:rFonts w:eastAsia="Calibri" w:cs="Calibri"/>
          <w:color w:val="000000" w:themeColor="text1"/>
          <w:sz w:val="24"/>
          <w:szCs w:val="24"/>
          <w:u w:color="000000"/>
          <w:bdr w:val="nil"/>
          <w:lang w:val="en-GB" w:eastAsia="pl-PL"/>
        </w:rPr>
        <w:t xml:space="preserve">, issued on </w:t>
      </w:r>
      <w:r w:rsidR="00D74AE4" w:rsidRPr="00032494">
        <w:rPr>
          <w:rFonts w:eastAsia="Calibri" w:cs="Calibri"/>
          <w:color w:val="000000" w:themeColor="text1"/>
          <w:sz w:val="24"/>
          <w:szCs w:val="24"/>
          <w:u w:color="000000"/>
          <w:bdr w:val="nil"/>
          <w:lang w:val="en-GB" w:eastAsia="pl-PL"/>
        </w:rPr>
        <w:t xml:space="preserve">17 </w:t>
      </w:r>
      <w:r w:rsidR="00344CB0" w:rsidRPr="00032494">
        <w:rPr>
          <w:rFonts w:eastAsia="Calibri" w:cs="Calibri"/>
          <w:color w:val="000000" w:themeColor="text1"/>
          <w:sz w:val="24"/>
          <w:szCs w:val="24"/>
          <w:u w:color="000000"/>
          <w:bdr w:val="nil"/>
          <w:lang w:val="en-GB" w:eastAsia="pl-PL"/>
        </w:rPr>
        <w:t>April 2018</w:t>
      </w:r>
      <w:r w:rsidR="0014593C" w:rsidRPr="00032494">
        <w:rPr>
          <w:rFonts w:eastAsia="Calibri" w:cs="Calibri"/>
          <w:color w:val="000000" w:themeColor="text1"/>
          <w:sz w:val="24"/>
          <w:szCs w:val="24"/>
          <w:u w:color="000000"/>
          <w:bdr w:val="nil"/>
          <w:lang w:val="en-GB" w:eastAsia="pl-PL"/>
        </w:rPr>
        <w:t xml:space="preserve"> and considering the increased tree logging to</w:t>
      </w:r>
      <w:r w:rsidR="00344CB0" w:rsidRPr="00032494">
        <w:rPr>
          <w:rFonts w:eastAsia="Calibri" w:cs="Calibri"/>
          <w:color w:val="000000" w:themeColor="text1"/>
          <w:sz w:val="24"/>
          <w:szCs w:val="24"/>
          <w:u w:color="000000"/>
          <w:bdr w:val="nil"/>
          <w:lang w:val="en-GB" w:eastAsia="pl-PL"/>
        </w:rPr>
        <w:t xml:space="preserve"> </w:t>
      </w:r>
      <w:r w:rsidR="0006184E">
        <w:rPr>
          <w:rFonts w:eastAsia="Calibri" w:cs="Calibri"/>
          <w:color w:val="000000" w:themeColor="text1"/>
          <w:sz w:val="24"/>
          <w:szCs w:val="24"/>
          <w:u w:color="000000"/>
          <w:bdr w:val="nil"/>
          <w:lang w:val="en-GB" w:eastAsia="pl-PL"/>
        </w:rPr>
        <w:t>be</w:t>
      </w:r>
      <w:r w:rsidR="0014593C" w:rsidRPr="00032494">
        <w:rPr>
          <w:rFonts w:eastAsia="Calibri" w:cs="Calibri"/>
          <w:color w:val="000000" w:themeColor="text1"/>
          <w:sz w:val="24"/>
          <w:szCs w:val="24"/>
          <w:u w:color="000000"/>
          <w:bdr w:val="nil"/>
          <w:lang w:val="en-GB" w:eastAsia="pl-PL"/>
        </w:rPr>
        <w:t xml:space="preserve"> a violation of the </w:t>
      </w:r>
      <w:r w:rsidR="00344CB0" w:rsidRPr="00032494">
        <w:rPr>
          <w:rFonts w:eastAsia="Calibri" w:cs="Calibri"/>
          <w:color w:val="000000" w:themeColor="text1"/>
          <w:sz w:val="24"/>
          <w:szCs w:val="24"/>
          <w:u w:color="000000"/>
          <w:bdr w:val="nil"/>
          <w:lang w:val="en-GB" w:eastAsia="pl-PL"/>
        </w:rPr>
        <w:t>EU law</w:t>
      </w:r>
      <w:r w:rsidR="00344CB0" w:rsidRPr="00032494">
        <w:rPr>
          <w:rFonts w:eastAsia="Calibri" w:cs="Calibri"/>
          <w:color w:val="000000"/>
          <w:sz w:val="24"/>
          <w:szCs w:val="24"/>
          <w:u w:color="000000"/>
          <w:bdr w:val="nil"/>
          <w:lang w:val="en-GB" w:eastAsia="pl-PL"/>
        </w:rPr>
        <w:t xml:space="preserve">. </w:t>
      </w:r>
    </w:p>
    <w:sectPr w:rsidR="00636889" w:rsidRPr="00032494" w:rsidSect="003E2CD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55" w:rsidRDefault="00E00A55" w:rsidP="00AD6A40">
      <w:pPr>
        <w:spacing w:after="0" w:line="240" w:lineRule="auto"/>
      </w:pPr>
      <w:r>
        <w:separator/>
      </w:r>
    </w:p>
  </w:endnote>
  <w:endnote w:type="continuationSeparator" w:id="0">
    <w:p w:rsidR="00E00A55" w:rsidRDefault="00E00A55" w:rsidP="00AD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FE" w:rsidRDefault="00184A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63434"/>
      <w:docPartObj>
        <w:docPartGallery w:val="Page Numbers (Bottom of Page)"/>
        <w:docPartUnique/>
      </w:docPartObj>
    </w:sdtPr>
    <w:sdtEndPr/>
    <w:sdtContent>
      <w:p w:rsidR="00F12FEA" w:rsidRDefault="00F12FEA">
        <w:pPr>
          <w:pStyle w:val="Stopka"/>
          <w:jc w:val="right"/>
        </w:pPr>
        <w:r>
          <w:fldChar w:fldCharType="begin"/>
        </w:r>
        <w:r>
          <w:instrText>PAGE   \* MERGEFORMAT</w:instrText>
        </w:r>
        <w:r>
          <w:fldChar w:fldCharType="separate"/>
        </w:r>
        <w:r w:rsidR="008A17A6">
          <w:rPr>
            <w:noProof/>
          </w:rPr>
          <w:t>12</w:t>
        </w:r>
        <w:r>
          <w:fldChar w:fldCharType="end"/>
        </w:r>
      </w:p>
    </w:sdtContent>
  </w:sdt>
  <w:p w:rsidR="00F12FEA" w:rsidRDefault="00F12FE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FE" w:rsidRDefault="00184A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55" w:rsidRDefault="00E00A55" w:rsidP="00AD6A40">
      <w:pPr>
        <w:spacing w:after="0" w:line="240" w:lineRule="auto"/>
      </w:pPr>
      <w:r>
        <w:separator/>
      </w:r>
    </w:p>
  </w:footnote>
  <w:footnote w:type="continuationSeparator" w:id="0">
    <w:p w:rsidR="00E00A55" w:rsidRDefault="00E00A55" w:rsidP="00AD6A40">
      <w:pPr>
        <w:spacing w:after="0" w:line="240" w:lineRule="auto"/>
      </w:pPr>
      <w:r>
        <w:continuationSeparator/>
      </w:r>
    </w:p>
  </w:footnote>
  <w:footnote w:id="1">
    <w:p w:rsidR="00F12FEA" w:rsidRPr="00207F3D" w:rsidRDefault="00F12FEA" w:rsidP="00344CB0">
      <w:pPr>
        <w:pStyle w:val="Tekstprzypisudolnego"/>
        <w:rPr>
          <w:sz w:val="18"/>
          <w:u w:val="single"/>
          <w:lang w:val="en-US"/>
        </w:rPr>
      </w:pPr>
      <w:r>
        <w:rPr>
          <w:rStyle w:val="Odwoanieprzypisudolnego"/>
        </w:rPr>
        <w:footnoteRef/>
      </w:r>
      <w:r>
        <w:t xml:space="preserve"> </w:t>
      </w:r>
      <w:r w:rsidRPr="00207F3D">
        <w:rPr>
          <w:sz w:val="18"/>
          <w:lang w:val="en-US"/>
        </w:rPr>
        <w:t>The report is available on the website of the Office of CHR:</w:t>
      </w:r>
      <w:r w:rsidRPr="00207F3D">
        <w:rPr>
          <w:sz w:val="18"/>
          <w:u w:val="single"/>
          <w:lang w:val="en-US"/>
        </w:rPr>
        <w:t xml:space="preserve"> </w:t>
      </w:r>
      <w:hyperlink r:id="rId1" w:history="1">
        <w:r w:rsidRPr="00207F3D">
          <w:rPr>
            <w:rStyle w:val="Hipercze"/>
            <w:sz w:val="18"/>
            <w:lang w:val="en-US"/>
          </w:rPr>
          <w:t>www.rpo.gov.pl/sites/default/files/Raport%20Negatywny%20obraz%20muzu%C5%82man%C3%B3w%20w%20polskiej%20prasie.%20Analiza%20wybranych%20przyk%C5%82ad%C3%B3w%20z%20lat%202015-2016.pdf</w:t>
        </w:r>
      </w:hyperlink>
      <w:r w:rsidRPr="00207F3D">
        <w:rPr>
          <w:sz w:val="18"/>
          <w:u w:val="single"/>
          <w:lang w:val="en-US"/>
        </w:rPr>
        <w:t xml:space="preserve"> </w:t>
      </w:r>
    </w:p>
    <w:p w:rsidR="00F12FEA" w:rsidRPr="009B06B7" w:rsidRDefault="00F12FEA" w:rsidP="00344CB0">
      <w:pPr>
        <w:pStyle w:val="Tekstprzypisudolnego"/>
        <w:rPr>
          <w:u w:val="single"/>
          <w:lang w:val="en-US"/>
        </w:rPr>
      </w:pPr>
      <w:r w:rsidRPr="00207F3D">
        <w:rPr>
          <w:sz w:val="18"/>
          <w:lang w:val="en-US"/>
        </w:rPr>
        <w:t xml:space="preserve">English version of the report: </w:t>
      </w:r>
      <w:r w:rsidRPr="00207F3D">
        <w:rPr>
          <w:sz w:val="18"/>
          <w:u w:val="single"/>
          <w:lang w:val="en-US"/>
        </w:rPr>
        <w:t>https://www.rpo.gov.pl/sites/default/files/The_Negative_Portrayal_of_Muslims_in_the_Polish_Press.pdf</w:t>
      </w:r>
    </w:p>
    <w:p w:rsidR="00F12FEA" w:rsidRPr="00344CB0" w:rsidRDefault="00F12FEA">
      <w:pPr>
        <w:pStyle w:val="Tekstprzypisudolnego"/>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FE" w:rsidRDefault="00184A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FE" w:rsidRDefault="00184AF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FE" w:rsidRDefault="00184A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E8E"/>
    <w:multiLevelType w:val="hybridMultilevel"/>
    <w:tmpl w:val="F5A8B0EE"/>
    <w:lvl w:ilvl="0" w:tplc="0A0E10BA">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0CA41FF6"/>
    <w:multiLevelType w:val="hybridMultilevel"/>
    <w:tmpl w:val="F11A184E"/>
    <w:lvl w:ilvl="0" w:tplc="04150013">
      <w:start w:val="1"/>
      <w:numFmt w:val="upperRoman"/>
      <w:lvlText w:val="%1."/>
      <w:lvlJc w:val="right"/>
      <w:pPr>
        <w:ind w:left="405" w:hanging="360"/>
      </w:pPr>
      <w:rPr>
        <w:rFonts w:hint="default"/>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nsid w:val="30684A1B"/>
    <w:multiLevelType w:val="hybridMultilevel"/>
    <w:tmpl w:val="5E125E18"/>
    <w:lvl w:ilvl="0" w:tplc="8CD68CC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89"/>
    <w:rsid w:val="00011EF3"/>
    <w:rsid w:val="00032494"/>
    <w:rsid w:val="00040E29"/>
    <w:rsid w:val="00044F4D"/>
    <w:rsid w:val="0006184E"/>
    <w:rsid w:val="00075262"/>
    <w:rsid w:val="00087E20"/>
    <w:rsid w:val="0009334B"/>
    <w:rsid w:val="000A4099"/>
    <w:rsid w:val="000B18CF"/>
    <w:rsid w:val="000C5C14"/>
    <w:rsid w:val="000E573E"/>
    <w:rsid w:val="001001C0"/>
    <w:rsid w:val="00115A4D"/>
    <w:rsid w:val="00125377"/>
    <w:rsid w:val="0014593C"/>
    <w:rsid w:val="0016005E"/>
    <w:rsid w:val="00166C5E"/>
    <w:rsid w:val="00171180"/>
    <w:rsid w:val="00184AFE"/>
    <w:rsid w:val="001C3041"/>
    <w:rsid w:val="001E438A"/>
    <w:rsid w:val="001E71CE"/>
    <w:rsid w:val="00207F3D"/>
    <w:rsid w:val="002406CF"/>
    <w:rsid w:val="002503EB"/>
    <w:rsid w:val="00253114"/>
    <w:rsid w:val="002F03EC"/>
    <w:rsid w:val="002F2286"/>
    <w:rsid w:val="002F6CB1"/>
    <w:rsid w:val="00301A9C"/>
    <w:rsid w:val="003148AD"/>
    <w:rsid w:val="003206EC"/>
    <w:rsid w:val="003406E1"/>
    <w:rsid w:val="00344CB0"/>
    <w:rsid w:val="00355F3B"/>
    <w:rsid w:val="0038382E"/>
    <w:rsid w:val="00394E0E"/>
    <w:rsid w:val="003D75A8"/>
    <w:rsid w:val="003E2CD4"/>
    <w:rsid w:val="003F2D1E"/>
    <w:rsid w:val="00445600"/>
    <w:rsid w:val="0045563B"/>
    <w:rsid w:val="004577A8"/>
    <w:rsid w:val="00466551"/>
    <w:rsid w:val="004A0EB7"/>
    <w:rsid w:val="004A53BB"/>
    <w:rsid w:val="004B5A3E"/>
    <w:rsid w:val="004E7813"/>
    <w:rsid w:val="004F0D3D"/>
    <w:rsid w:val="00510354"/>
    <w:rsid w:val="00533EBF"/>
    <w:rsid w:val="00556134"/>
    <w:rsid w:val="005620BC"/>
    <w:rsid w:val="005656D6"/>
    <w:rsid w:val="005A3562"/>
    <w:rsid w:val="005B0757"/>
    <w:rsid w:val="005B727C"/>
    <w:rsid w:val="005C76F0"/>
    <w:rsid w:val="005F2BB9"/>
    <w:rsid w:val="0062710A"/>
    <w:rsid w:val="00636889"/>
    <w:rsid w:val="00644740"/>
    <w:rsid w:val="00656161"/>
    <w:rsid w:val="0066199F"/>
    <w:rsid w:val="00672BE8"/>
    <w:rsid w:val="0068062B"/>
    <w:rsid w:val="006B1B8E"/>
    <w:rsid w:val="006C3462"/>
    <w:rsid w:val="006E69DB"/>
    <w:rsid w:val="00724C03"/>
    <w:rsid w:val="00735906"/>
    <w:rsid w:val="00737233"/>
    <w:rsid w:val="0078005F"/>
    <w:rsid w:val="00780388"/>
    <w:rsid w:val="00794064"/>
    <w:rsid w:val="007A279C"/>
    <w:rsid w:val="007D12C7"/>
    <w:rsid w:val="007E1DE7"/>
    <w:rsid w:val="007F0B66"/>
    <w:rsid w:val="007F1EDF"/>
    <w:rsid w:val="007F2263"/>
    <w:rsid w:val="00810E56"/>
    <w:rsid w:val="00814FBC"/>
    <w:rsid w:val="00840519"/>
    <w:rsid w:val="00862B4C"/>
    <w:rsid w:val="00863384"/>
    <w:rsid w:val="00875BDD"/>
    <w:rsid w:val="008962D7"/>
    <w:rsid w:val="00897B67"/>
    <w:rsid w:val="008A17A6"/>
    <w:rsid w:val="008B37AE"/>
    <w:rsid w:val="008C53E7"/>
    <w:rsid w:val="008C5EA5"/>
    <w:rsid w:val="008D2972"/>
    <w:rsid w:val="008E1F26"/>
    <w:rsid w:val="008E241B"/>
    <w:rsid w:val="00902BC9"/>
    <w:rsid w:val="00907281"/>
    <w:rsid w:val="00960FEA"/>
    <w:rsid w:val="00965767"/>
    <w:rsid w:val="009A1689"/>
    <w:rsid w:val="009B06B7"/>
    <w:rsid w:val="009D00AF"/>
    <w:rsid w:val="00A006E4"/>
    <w:rsid w:val="00A07680"/>
    <w:rsid w:val="00A07CE6"/>
    <w:rsid w:val="00A13F8F"/>
    <w:rsid w:val="00A17943"/>
    <w:rsid w:val="00A32046"/>
    <w:rsid w:val="00A45D8A"/>
    <w:rsid w:val="00A60C48"/>
    <w:rsid w:val="00A95E57"/>
    <w:rsid w:val="00AD6A40"/>
    <w:rsid w:val="00B10263"/>
    <w:rsid w:val="00B22136"/>
    <w:rsid w:val="00B2266F"/>
    <w:rsid w:val="00B260CC"/>
    <w:rsid w:val="00B3591A"/>
    <w:rsid w:val="00B42F82"/>
    <w:rsid w:val="00B47D03"/>
    <w:rsid w:val="00B62755"/>
    <w:rsid w:val="00B76B43"/>
    <w:rsid w:val="00B97050"/>
    <w:rsid w:val="00BA1D61"/>
    <w:rsid w:val="00BC11D0"/>
    <w:rsid w:val="00BF3D13"/>
    <w:rsid w:val="00BF4793"/>
    <w:rsid w:val="00BF76E7"/>
    <w:rsid w:val="00C02361"/>
    <w:rsid w:val="00C0584D"/>
    <w:rsid w:val="00C16AE5"/>
    <w:rsid w:val="00C21967"/>
    <w:rsid w:val="00C250E4"/>
    <w:rsid w:val="00C32A4B"/>
    <w:rsid w:val="00C41744"/>
    <w:rsid w:val="00C603F0"/>
    <w:rsid w:val="00C617AB"/>
    <w:rsid w:val="00C90583"/>
    <w:rsid w:val="00C916EF"/>
    <w:rsid w:val="00CA75E3"/>
    <w:rsid w:val="00CB28F2"/>
    <w:rsid w:val="00CB2F28"/>
    <w:rsid w:val="00CD34DA"/>
    <w:rsid w:val="00CE3343"/>
    <w:rsid w:val="00CE4160"/>
    <w:rsid w:val="00CE67CD"/>
    <w:rsid w:val="00D02E0C"/>
    <w:rsid w:val="00D03209"/>
    <w:rsid w:val="00D07554"/>
    <w:rsid w:val="00D13FCF"/>
    <w:rsid w:val="00D2534A"/>
    <w:rsid w:val="00D25EAA"/>
    <w:rsid w:val="00D30615"/>
    <w:rsid w:val="00D37602"/>
    <w:rsid w:val="00D45086"/>
    <w:rsid w:val="00D74AE4"/>
    <w:rsid w:val="00D82EDA"/>
    <w:rsid w:val="00D838AC"/>
    <w:rsid w:val="00D94119"/>
    <w:rsid w:val="00DB1B5B"/>
    <w:rsid w:val="00DC23A9"/>
    <w:rsid w:val="00DD41D1"/>
    <w:rsid w:val="00DE085A"/>
    <w:rsid w:val="00E00A55"/>
    <w:rsid w:val="00E162DC"/>
    <w:rsid w:val="00E25E1B"/>
    <w:rsid w:val="00E34D73"/>
    <w:rsid w:val="00E72C6F"/>
    <w:rsid w:val="00E7423A"/>
    <w:rsid w:val="00EB711C"/>
    <w:rsid w:val="00F03663"/>
    <w:rsid w:val="00F12FEA"/>
    <w:rsid w:val="00F530EC"/>
    <w:rsid w:val="00F57612"/>
    <w:rsid w:val="00F83799"/>
    <w:rsid w:val="00FA65F9"/>
    <w:rsid w:val="00FB7B33"/>
    <w:rsid w:val="00FC1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63688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889"/>
    <w:pPr>
      <w:ind w:left="720"/>
      <w:contextualSpacing/>
    </w:pPr>
  </w:style>
  <w:style w:type="paragraph" w:styleId="Tekstdymka">
    <w:name w:val="Balloon Text"/>
    <w:basedOn w:val="Normalny"/>
    <w:link w:val="TekstdymkaZnak"/>
    <w:uiPriority w:val="99"/>
    <w:semiHidden/>
    <w:unhideWhenUsed/>
    <w:rsid w:val="006368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889"/>
    <w:rPr>
      <w:rFonts w:ascii="Tahoma" w:hAnsi="Tahoma" w:cs="Tahoma"/>
      <w:sz w:val="16"/>
      <w:szCs w:val="16"/>
    </w:rPr>
  </w:style>
  <w:style w:type="character" w:customStyle="1" w:styleId="Nagwek2Znak">
    <w:name w:val="Nagłówek 2 Znak"/>
    <w:basedOn w:val="Domylnaczcionkaakapitu"/>
    <w:link w:val="Nagwek2"/>
    <w:uiPriority w:val="9"/>
    <w:rsid w:val="00636889"/>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6368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36889"/>
    <w:rPr>
      <w:color w:val="0000FF"/>
      <w:u w:val="single"/>
    </w:rPr>
  </w:style>
  <w:style w:type="paragraph" w:customStyle="1" w:styleId="Default">
    <w:name w:val="Default"/>
    <w:rsid w:val="0063688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D6A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A40"/>
  </w:style>
  <w:style w:type="paragraph" w:styleId="Stopka">
    <w:name w:val="footer"/>
    <w:basedOn w:val="Normalny"/>
    <w:link w:val="StopkaZnak"/>
    <w:uiPriority w:val="99"/>
    <w:unhideWhenUsed/>
    <w:rsid w:val="00AD6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A40"/>
  </w:style>
  <w:style w:type="paragraph" w:styleId="Tekstprzypisudolnego">
    <w:name w:val="footnote text"/>
    <w:basedOn w:val="Normalny"/>
    <w:link w:val="TekstprzypisudolnegoZnak"/>
    <w:uiPriority w:val="99"/>
    <w:rsid w:val="00AD6A40"/>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AD6A40"/>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qFormat/>
    <w:rsid w:val="00AD6A40"/>
    <w:rPr>
      <w:vertAlign w:val="superscript"/>
    </w:rPr>
  </w:style>
  <w:style w:type="paragraph" w:styleId="Bezodstpw">
    <w:name w:val="No Spacing"/>
    <w:uiPriority w:val="1"/>
    <w:qFormat/>
    <w:rsid w:val="005B727C"/>
    <w:pPr>
      <w:spacing w:after="0" w:line="240" w:lineRule="auto"/>
    </w:pPr>
    <w:rPr>
      <w:rFonts w:ascii="Times New Roman" w:hAnsi="Times New Roman"/>
      <w:sz w:val="24"/>
    </w:rPr>
  </w:style>
  <w:style w:type="paragraph" w:customStyle="1" w:styleId="TreA">
    <w:name w:val="Treść A"/>
    <w:rsid w:val="007D12C7"/>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63688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889"/>
    <w:pPr>
      <w:ind w:left="720"/>
      <w:contextualSpacing/>
    </w:pPr>
  </w:style>
  <w:style w:type="paragraph" w:styleId="Tekstdymka">
    <w:name w:val="Balloon Text"/>
    <w:basedOn w:val="Normalny"/>
    <w:link w:val="TekstdymkaZnak"/>
    <w:uiPriority w:val="99"/>
    <w:semiHidden/>
    <w:unhideWhenUsed/>
    <w:rsid w:val="006368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889"/>
    <w:rPr>
      <w:rFonts w:ascii="Tahoma" w:hAnsi="Tahoma" w:cs="Tahoma"/>
      <w:sz w:val="16"/>
      <w:szCs w:val="16"/>
    </w:rPr>
  </w:style>
  <w:style w:type="character" w:customStyle="1" w:styleId="Nagwek2Znak">
    <w:name w:val="Nagłówek 2 Znak"/>
    <w:basedOn w:val="Domylnaczcionkaakapitu"/>
    <w:link w:val="Nagwek2"/>
    <w:uiPriority w:val="9"/>
    <w:rsid w:val="00636889"/>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6368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36889"/>
    <w:rPr>
      <w:color w:val="0000FF"/>
      <w:u w:val="single"/>
    </w:rPr>
  </w:style>
  <w:style w:type="paragraph" w:customStyle="1" w:styleId="Default">
    <w:name w:val="Default"/>
    <w:rsid w:val="0063688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D6A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A40"/>
  </w:style>
  <w:style w:type="paragraph" w:styleId="Stopka">
    <w:name w:val="footer"/>
    <w:basedOn w:val="Normalny"/>
    <w:link w:val="StopkaZnak"/>
    <w:uiPriority w:val="99"/>
    <w:unhideWhenUsed/>
    <w:rsid w:val="00AD6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A40"/>
  </w:style>
  <w:style w:type="paragraph" w:styleId="Tekstprzypisudolnego">
    <w:name w:val="footnote text"/>
    <w:basedOn w:val="Normalny"/>
    <w:link w:val="TekstprzypisudolnegoZnak"/>
    <w:uiPriority w:val="99"/>
    <w:rsid w:val="00AD6A40"/>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AD6A40"/>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qFormat/>
    <w:rsid w:val="00AD6A40"/>
    <w:rPr>
      <w:vertAlign w:val="superscript"/>
    </w:rPr>
  </w:style>
  <w:style w:type="paragraph" w:styleId="Bezodstpw">
    <w:name w:val="No Spacing"/>
    <w:uiPriority w:val="1"/>
    <w:qFormat/>
    <w:rsid w:val="005B727C"/>
    <w:pPr>
      <w:spacing w:after="0" w:line="240" w:lineRule="auto"/>
    </w:pPr>
    <w:rPr>
      <w:rFonts w:ascii="Times New Roman" w:hAnsi="Times New Roman"/>
      <w:sz w:val="24"/>
    </w:rPr>
  </w:style>
  <w:style w:type="paragraph" w:customStyle="1" w:styleId="TreA">
    <w:name w:val="Treść A"/>
    <w:rsid w:val="007D12C7"/>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22534">
      <w:bodyDiv w:val="1"/>
      <w:marLeft w:val="0"/>
      <w:marRight w:val="0"/>
      <w:marTop w:val="0"/>
      <w:marBottom w:val="0"/>
      <w:divBdr>
        <w:top w:val="none" w:sz="0" w:space="0" w:color="auto"/>
        <w:left w:val="none" w:sz="0" w:space="0" w:color="auto"/>
        <w:bottom w:val="none" w:sz="0" w:space="0" w:color="auto"/>
        <w:right w:val="none" w:sz="0" w:space="0" w:color="auto"/>
      </w:divBdr>
    </w:div>
    <w:div w:id="939871074">
      <w:bodyDiv w:val="1"/>
      <w:marLeft w:val="0"/>
      <w:marRight w:val="0"/>
      <w:marTop w:val="0"/>
      <w:marBottom w:val="0"/>
      <w:divBdr>
        <w:top w:val="none" w:sz="0" w:space="0" w:color="auto"/>
        <w:left w:val="none" w:sz="0" w:space="0" w:color="auto"/>
        <w:bottom w:val="none" w:sz="0" w:space="0" w:color="auto"/>
        <w:right w:val="none" w:sz="0" w:space="0" w:color="auto"/>
      </w:divBdr>
      <w:divsChild>
        <w:div w:id="28065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rpo.gov.pl/sites/default/files/Raport%20Negatywny%20obraz%20muzu%C5%82man%C3%B3w%20w%20polskiej%20prasie.%20Analiza%20wybranych%20przyk%C5%82ad%C3%B3w%20z%20lat%202015-2016.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8B2E-BD62-4090-884C-767C71BA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4462</Words>
  <Characters>26775</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2018-09-25T06:50:00Z</dcterms:created>
  <dcterms:modified xsi:type="dcterms:W3CDTF">2018-09-25T06:50:00Z</dcterms:modified>
</cp:coreProperties>
</file>