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23" w:rsidRDefault="00B80823" w:rsidP="00BA29D8">
      <w:pPr>
        <w:jc w:val="center"/>
        <w:rPr>
          <w:b/>
          <w:lang w:val="pl-PL"/>
        </w:rPr>
      </w:pPr>
      <w:bookmarkStart w:id="0" w:name="To"/>
    </w:p>
    <w:p w:rsidR="00BA29D8" w:rsidRPr="00897F67" w:rsidRDefault="00BA29D8" w:rsidP="00BA29D8">
      <w:pPr>
        <w:jc w:val="center"/>
        <w:rPr>
          <w:b/>
          <w:lang w:val="pl-PL"/>
        </w:rPr>
      </w:pPr>
      <w:r w:rsidRPr="00897F67">
        <w:rPr>
          <w:b/>
          <w:lang w:val="pl-PL"/>
        </w:rPr>
        <w:t xml:space="preserve">SPRAWA </w:t>
      </w:r>
      <w:bookmarkEnd w:id="0"/>
      <w:r>
        <w:rPr>
          <w:b/>
          <w:lang w:val="pl-PL"/>
        </w:rPr>
        <w:t>NURZYŃSKI przeciwko POLSCE</w:t>
      </w:r>
    </w:p>
    <w:p w:rsidR="00BA29D8" w:rsidRPr="00897F67" w:rsidRDefault="00BA29D8" w:rsidP="00BA29D8">
      <w:pPr>
        <w:jc w:val="center"/>
        <w:rPr>
          <w:lang w:val="pl-PL"/>
        </w:rPr>
      </w:pPr>
    </w:p>
    <w:p w:rsidR="00BA29D8" w:rsidRPr="00897F67" w:rsidRDefault="00BA29D8" w:rsidP="00BA29D8">
      <w:pPr>
        <w:jc w:val="center"/>
        <w:rPr>
          <w:i/>
          <w:lang w:val="pl-PL"/>
        </w:rPr>
      </w:pPr>
      <w:r w:rsidRPr="00897F67">
        <w:rPr>
          <w:i/>
          <w:lang w:val="pl-PL"/>
        </w:rPr>
        <w:t>(Skarga nr 46859/06)</w:t>
      </w:r>
    </w:p>
    <w:p w:rsidR="00BA29D8" w:rsidRPr="00897F67" w:rsidRDefault="00BA29D8" w:rsidP="00BA29D8">
      <w:pPr>
        <w:jc w:val="center"/>
        <w:rPr>
          <w:lang w:val="pl-PL"/>
        </w:rPr>
      </w:pPr>
    </w:p>
    <w:p w:rsidR="00087A28" w:rsidRDefault="00087A28" w:rsidP="00BA29D8">
      <w:pPr>
        <w:rPr>
          <w:lang w:val="pl-PL"/>
        </w:rPr>
      </w:pPr>
    </w:p>
    <w:p w:rsidR="00BA29D8" w:rsidRDefault="00BA29D8" w:rsidP="00BA29D8">
      <w:pPr>
        <w:jc w:val="both"/>
        <w:rPr>
          <w:lang w:val="pl-PL"/>
        </w:rPr>
      </w:pPr>
      <w:r>
        <w:rPr>
          <w:lang w:val="pl-PL"/>
        </w:rPr>
        <w:t>Przedmiot sprawy:</w:t>
      </w:r>
    </w:p>
    <w:p w:rsidR="00B80823" w:rsidRDefault="00B80823" w:rsidP="00BA29D8">
      <w:pPr>
        <w:jc w:val="both"/>
        <w:rPr>
          <w:lang w:val="pl-PL"/>
        </w:rPr>
      </w:pPr>
    </w:p>
    <w:p w:rsidR="00BA29D8" w:rsidRPr="007F4E92" w:rsidRDefault="00BA29D8" w:rsidP="00BA29D8">
      <w:pPr>
        <w:pStyle w:val="JuPara"/>
        <w:numPr>
          <w:ilvl w:val="0"/>
          <w:numId w:val="1"/>
        </w:numPr>
        <w:rPr>
          <w:lang w:val="pl-PL"/>
        </w:rPr>
      </w:pPr>
      <w:r w:rsidRPr="007F4E92">
        <w:rPr>
          <w:lang w:val="pl-PL"/>
        </w:rPr>
        <w:t>Skarżący zarzucił, iż zostało naruszone jego prawo do</w:t>
      </w:r>
      <w:r>
        <w:rPr>
          <w:lang w:val="pl-PL"/>
        </w:rPr>
        <w:t xml:space="preserve"> poszanowania życia rodzinnego.</w:t>
      </w:r>
    </w:p>
    <w:p w:rsidR="00BA29D8" w:rsidRDefault="00BA29D8" w:rsidP="00BA29D8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AC615D">
        <w:rPr>
          <w:lang w:val="pl-PL"/>
        </w:rPr>
        <w:t xml:space="preserve">Skarżący podniósł </w:t>
      </w:r>
      <w:r>
        <w:rPr>
          <w:lang w:val="pl-PL"/>
        </w:rPr>
        <w:t>zarzut, iż</w:t>
      </w:r>
      <w:r w:rsidRPr="00AC615D">
        <w:rPr>
          <w:lang w:val="pl-PL"/>
        </w:rPr>
        <w:t xml:space="preserve"> </w:t>
      </w:r>
      <w:r>
        <w:rPr>
          <w:lang w:val="pl-PL"/>
        </w:rPr>
        <w:t>w trakcie aresztowania przez dłuższy czas</w:t>
      </w:r>
      <w:r w:rsidRPr="00AC615D">
        <w:rPr>
          <w:lang w:val="pl-PL"/>
        </w:rPr>
        <w:t xml:space="preserve"> był pozbawiony kontaktu osobistego z żoną i matką, z naruszeniem Artykułu 8 Konwencji</w:t>
      </w:r>
      <w:r>
        <w:rPr>
          <w:lang w:val="pl-PL"/>
        </w:rPr>
        <w:t>.</w:t>
      </w:r>
    </w:p>
    <w:p w:rsidR="00BA29D8" w:rsidRPr="00BA29D8" w:rsidRDefault="00BA29D8" w:rsidP="00BA29D8">
      <w:pPr>
        <w:pStyle w:val="Akapitzlist"/>
        <w:jc w:val="both"/>
        <w:rPr>
          <w:lang w:val="pl-PL"/>
        </w:rPr>
      </w:pPr>
    </w:p>
    <w:p w:rsidR="00BA29D8" w:rsidRDefault="00BA29D8" w:rsidP="00BA29D8">
      <w:pPr>
        <w:jc w:val="both"/>
        <w:rPr>
          <w:lang w:val="pl-PL"/>
        </w:rPr>
      </w:pPr>
    </w:p>
    <w:p w:rsidR="00BA29D8" w:rsidRDefault="00BA29D8" w:rsidP="00BA29D8">
      <w:pPr>
        <w:rPr>
          <w:lang w:val="pl-PL"/>
        </w:rPr>
      </w:pPr>
      <w:r>
        <w:rPr>
          <w:lang w:val="pl-PL"/>
        </w:rPr>
        <w:t>Powiązane orzeczenia:</w:t>
      </w:r>
    </w:p>
    <w:p w:rsidR="00B80823" w:rsidRDefault="00B80823" w:rsidP="00BA29D8">
      <w:pPr>
        <w:rPr>
          <w:lang w:val="pl-PL"/>
        </w:rPr>
      </w:pPr>
    </w:p>
    <w:p w:rsidR="00BA29D8" w:rsidRDefault="00BA29D8" w:rsidP="00BA29D8">
      <w:pPr>
        <w:pStyle w:val="Akapitzlist"/>
        <w:numPr>
          <w:ilvl w:val="0"/>
          <w:numId w:val="2"/>
        </w:numPr>
        <w:rPr>
          <w:lang w:val="pl-PL"/>
        </w:rPr>
      </w:pPr>
      <w:proofErr w:type="spellStart"/>
      <w:r w:rsidRPr="00BA29D8">
        <w:rPr>
          <w:lang w:val="pl-PL"/>
        </w:rPr>
        <w:t>Akdivar</w:t>
      </w:r>
      <w:proofErr w:type="spellEnd"/>
      <w:r w:rsidRPr="00BA29D8">
        <w:rPr>
          <w:lang w:val="pl-PL"/>
        </w:rPr>
        <w:t xml:space="preserve"> i Inni przeciwko Turcji z 16 września 1996 roku, § 65, Zbiór Orzeczeń ETPC 1996-IV</w:t>
      </w:r>
    </w:p>
    <w:p w:rsidR="00BA29D8" w:rsidRDefault="00BA29D8" w:rsidP="00BA29D8">
      <w:pPr>
        <w:pStyle w:val="Akapitzlist"/>
        <w:numPr>
          <w:ilvl w:val="0"/>
          <w:numId w:val="2"/>
        </w:numPr>
        <w:rPr>
          <w:lang w:val="pl-PL"/>
        </w:rPr>
      </w:pPr>
      <w:proofErr w:type="spellStart"/>
      <w:r w:rsidRPr="00BA29D8">
        <w:rPr>
          <w:lang w:val="pl-PL"/>
        </w:rPr>
        <w:t>Messina</w:t>
      </w:r>
      <w:proofErr w:type="spellEnd"/>
      <w:r w:rsidRPr="00BA29D8">
        <w:rPr>
          <w:lang w:val="pl-PL"/>
        </w:rPr>
        <w:t xml:space="preserve"> przeciwko Włochom (nr 2) skarga nr 25498/94</w:t>
      </w:r>
    </w:p>
    <w:p w:rsidR="00BA29D8" w:rsidRDefault="00BA29D8" w:rsidP="00BA29D8">
      <w:pPr>
        <w:pStyle w:val="Akapitzlist"/>
        <w:numPr>
          <w:ilvl w:val="0"/>
          <w:numId w:val="2"/>
        </w:numPr>
        <w:rPr>
          <w:lang w:val="pl-PL"/>
        </w:rPr>
      </w:pPr>
      <w:r w:rsidRPr="00BA29D8">
        <w:rPr>
          <w:lang w:val="pl-PL"/>
        </w:rPr>
        <w:t>Kucera przeciwko Słowacji, skarga nr 48666/99</w:t>
      </w:r>
    </w:p>
    <w:p w:rsidR="00BA29D8" w:rsidRDefault="00BA29D8" w:rsidP="00BA29D8">
      <w:pPr>
        <w:pStyle w:val="Akapitzlist"/>
        <w:numPr>
          <w:ilvl w:val="0"/>
          <w:numId w:val="2"/>
        </w:numPr>
        <w:rPr>
          <w:lang w:val="pl-PL"/>
        </w:rPr>
      </w:pPr>
      <w:r w:rsidRPr="00BA29D8">
        <w:rPr>
          <w:lang w:val="pl-PL"/>
        </w:rPr>
        <w:t>Niedbała przeciwko Polsce, skarga nr 27915/95</w:t>
      </w:r>
    </w:p>
    <w:p w:rsidR="00BA29D8" w:rsidRDefault="00BA29D8" w:rsidP="00BA29D8">
      <w:pPr>
        <w:pStyle w:val="Akapitzlist"/>
        <w:numPr>
          <w:ilvl w:val="0"/>
          <w:numId w:val="2"/>
        </w:numPr>
        <w:rPr>
          <w:lang w:val="pl-PL"/>
        </w:rPr>
      </w:pPr>
      <w:proofErr w:type="spellStart"/>
      <w:r w:rsidRPr="00BA29D8">
        <w:rPr>
          <w:lang w:val="pl-PL"/>
        </w:rPr>
        <w:t>Domenichini</w:t>
      </w:r>
      <w:proofErr w:type="spellEnd"/>
      <w:r w:rsidRPr="00BA29D8">
        <w:rPr>
          <w:lang w:val="pl-PL"/>
        </w:rPr>
        <w:t xml:space="preserve"> przeciwko Włochom, wyrok z dnia 15 listopada 1996 roku, § 33, Raporty 1996-V</w:t>
      </w:r>
    </w:p>
    <w:p w:rsidR="00BA29D8" w:rsidRDefault="00BA29D8" w:rsidP="00BA29D8">
      <w:pPr>
        <w:pStyle w:val="Akapitzlist"/>
        <w:numPr>
          <w:ilvl w:val="0"/>
          <w:numId w:val="2"/>
        </w:numPr>
        <w:rPr>
          <w:lang w:val="pl-PL"/>
        </w:rPr>
      </w:pPr>
      <w:proofErr w:type="spellStart"/>
      <w:r w:rsidRPr="00BA29D8">
        <w:rPr>
          <w:lang w:val="pl-PL"/>
        </w:rPr>
        <w:t>Wegera</w:t>
      </w:r>
      <w:proofErr w:type="spellEnd"/>
      <w:r w:rsidRPr="00BA29D8">
        <w:rPr>
          <w:lang w:val="pl-PL"/>
        </w:rPr>
        <w:t xml:space="preserve"> przeciwko Polsce, skarga nr 141/07</w:t>
      </w:r>
    </w:p>
    <w:p w:rsidR="00BA29D8" w:rsidRDefault="00BA29D8" w:rsidP="00BA29D8">
      <w:pPr>
        <w:pStyle w:val="Akapitzlist"/>
        <w:numPr>
          <w:ilvl w:val="0"/>
          <w:numId w:val="2"/>
        </w:numPr>
        <w:rPr>
          <w:lang w:val="pl-PL"/>
        </w:rPr>
      </w:pPr>
      <w:r w:rsidRPr="00BA29D8">
        <w:rPr>
          <w:lang w:val="pl-PL"/>
        </w:rPr>
        <w:t>Gradek przeciwko Polsce, skarga nr 39631/06</w:t>
      </w:r>
    </w:p>
    <w:p w:rsidR="00BA29D8" w:rsidRDefault="00BA29D8" w:rsidP="00BA29D8">
      <w:pPr>
        <w:pStyle w:val="Akapitzlist"/>
        <w:numPr>
          <w:ilvl w:val="0"/>
          <w:numId w:val="2"/>
        </w:numPr>
        <w:rPr>
          <w:lang w:val="pl-PL"/>
        </w:rPr>
      </w:pPr>
      <w:r w:rsidRPr="00BA29D8">
        <w:rPr>
          <w:lang w:val="pl-PL"/>
        </w:rPr>
        <w:t>Grabowski przeciwko Polsce (</w:t>
      </w:r>
      <w:proofErr w:type="spellStart"/>
      <w:r w:rsidRPr="00BA29D8">
        <w:rPr>
          <w:lang w:val="pl-PL"/>
        </w:rPr>
        <w:t>dec</w:t>
      </w:r>
      <w:proofErr w:type="spellEnd"/>
      <w:r w:rsidRPr="00BA29D8">
        <w:rPr>
          <w:lang w:val="pl-PL"/>
        </w:rPr>
        <w:t>.), skarga nr 30447/07</w:t>
      </w:r>
    </w:p>
    <w:p w:rsidR="00BA29D8" w:rsidRPr="00BA29D8" w:rsidRDefault="00BA29D8" w:rsidP="0074420A">
      <w:pPr>
        <w:pStyle w:val="Akapitzlist"/>
        <w:rPr>
          <w:lang w:val="pl-PL"/>
        </w:rPr>
      </w:pPr>
      <w:bookmarkStart w:id="1" w:name="_GoBack"/>
      <w:bookmarkEnd w:id="1"/>
    </w:p>
    <w:sectPr w:rsidR="00BA29D8" w:rsidRPr="00BA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E96"/>
    <w:multiLevelType w:val="hybridMultilevel"/>
    <w:tmpl w:val="1BBC7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C7747"/>
    <w:multiLevelType w:val="hybridMultilevel"/>
    <w:tmpl w:val="76EA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C5"/>
    <w:rsid w:val="00087A28"/>
    <w:rsid w:val="00377FC5"/>
    <w:rsid w:val="0074420A"/>
    <w:rsid w:val="00B80823"/>
    <w:rsid w:val="00B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9D8"/>
    <w:pPr>
      <w:ind w:left="720"/>
      <w:contextualSpacing/>
    </w:pPr>
  </w:style>
  <w:style w:type="paragraph" w:customStyle="1" w:styleId="JuPara">
    <w:name w:val="Ju_Para"/>
    <w:basedOn w:val="Normalny"/>
    <w:link w:val="JuParaChar"/>
    <w:rsid w:val="00BA29D8"/>
    <w:pPr>
      <w:ind w:firstLine="284"/>
      <w:jc w:val="both"/>
    </w:pPr>
  </w:style>
  <w:style w:type="character" w:customStyle="1" w:styleId="JuParaChar">
    <w:name w:val="Ju_Para Char"/>
    <w:basedOn w:val="Domylnaczcionkaakapitu"/>
    <w:link w:val="JuPara"/>
    <w:rsid w:val="00BA29D8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9D8"/>
    <w:pPr>
      <w:ind w:left="720"/>
      <w:contextualSpacing/>
    </w:pPr>
  </w:style>
  <w:style w:type="paragraph" w:customStyle="1" w:styleId="JuPara">
    <w:name w:val="Ju_Para"/>
    <w:basedOn w:val="Normalny"/>
    <w:link w:val="JuParaChar"/>
    <w:rsid w:val="00BA29D8"/>
    <w:pPr>
      <w:ind w:firstLine="284"/>
      <w:jc w:val="both"/>
    </w:pPr>
  </w:style>
  <w:style w:type="character" w:customStyle="1" w:styleId="JuParaChar">
    <w:name w:val="Ju_Para Char"/>
    <w:basedOn w:val="Domylnaczcionkaakapitu"/>
    <w:link w:val="JuPara"/>
    <w:rsid w:val="00BA29D8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Molak</dc:creator>
  <cp:lastModifiedBy>Przemysław Kazimirski</cp:lastModifiedBy>
  <cp:revision>4</cp:revision>
  <dcterms:created xsi:type="dcterms:W3CDTF">2015-11-18T11:23:00Z</dcterms:created>
  <dcterms:modified xsi:type="dcterms:W3CDTF">2015-11-18T12:23:00Z</dcterms:modified>
</cp:coreProperties>
</file>