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C1" w:rsidRPr="00CE1D64" w:rsidRDefault="009462C1" w:rsidP="009462C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 xml:space="preserve">SPRAWA </w:t>
      </w:r>
      <w:r w:rsidR="002317CC" w:rsidRPr="00CE1D64">
        <w:rPr>
          <w:rFonts w:ascii="Times New Roman" w:hAnsi="Times New Roman" w:cs="Times New Roman"/>
          <w:sz w:val="26"/>
          <w:szCs w:val="26"/>
        </w:rPr>
        <w:t>MUSIAŁ</w:t>
      </w:r>
      <w:r w:rsidRPr="00CE1D64">
        <w:rPr>
          <w:rFonts w:ascii="Times New Roman" w:hAnsi="Times New Roman" w:cs="Times New Roman"/>
          <w:sz w:val="26"/>
          <w:szCs w:val="26"/>
        </w:rPr>
        <w:t xml:space="preserve"> P. POLSCE (Skarga nr </w:t>
      </w:r>
      <w:r w:rsidR="002317CC" w:rsidRPr="00CE1D64">
        <w:rPr>
          <w:rFonts w:ascii="Times New Roman" w:hAnsi="Times New Roman" w:cs="Times New Roman"/>
          <w:sz w:val="26"/>
          <w:szCs w:val="26"/>
        </w:rPr>
        <w:t>28300/06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9462C1" w:rsidRPr="00CE1D64" w:rsidRDefault="009462C1" w:rsidP="009462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CE1D64" w:rsidRDefault="009462C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>Przedmiot skargi:</w:t>
      </w:r>
    </w:p>
    <w:p w:rsidR="009462C1" w:rsidRPr="00CE1D64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317CC" w:rsidRPr="00CE1D64" w:rsidRDefault="002317CC" w:rsidP="002317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1D64">
        <w:rPr>
          <w:rFonts w:ascii="Times New Roman" w:eastAsia="Times New Roman" w:hAnsi="Times New Roman" w:cs="Times New Roman"/>
          <w:sz w:val="26"/>
          <w:szCs w:val="26"/>
          <w:lang w:eastAsia="pl-PL"/>
        </w:rPr>
        <w:t>Niezapewnienie odpowiedniej opieki medycznej w czasie detencji</w:t>
      </w:r>
    </w:p>
    <w:p w:rsidR="00602A02" w:rsidRPr="00CE1D64" w:rsidRDefault="00602A02" w:rsidP="002317C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462C1" w:rsidRPr="00CE1D64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CE1D64" w:rsidRDefault="00B2645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>Orzeczenia powiązane:</w:t>
      </w:r>
    </w:p>
    <w:p w:rsidR="009462C1" w:rsidRPr="00CE1D64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83D12" w:rsidRPr="00CE1D64" w:rsidRDefault="002317CC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Akdivar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i inni 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Turcji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</w:t>
      </w:r>
      <w:r w:rsidR="00D914DF" w:rsidRPr="00CE1D64">
        <w:rPr>
          <w:rFonts w:ascii="Times New Roman" w:hAnsi="Times New Roman" w:cs="Times New Roman"/>
          <w:sz w:val="26"/>
          <w:szCs w:val="26"/>
        </w:rPr>
        <w:t>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21893/93)</w:t>
      </w:r>
    </w:p>
    <w:p w:rsidR="002317CC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Boyle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i Rice</w:t>
      </w:r>
      <w:r w:rsid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Zjednoczonemu Królestwu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nr  9659/82 i 9658/92)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Melnik</w:t>
      </w:r>
      <w:proofErr w:type="spellEnd"/>
      <w:r w:rsid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Ukrainie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72286/01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Dankevich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="00CE1D64"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Ukrainie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40679/98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 xml:space="preserve">X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Niemcom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8499/99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Castells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Hiszpanii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11798/85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 xml:space="preserve">Kudła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Polsce 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>nr 30210/96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Peers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Grecji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>nr 28524/95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Mouisel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Francji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>nr 67263/01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lhan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Turcji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22277/93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Naumenko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Ukrainie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42023/98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Farbtuhs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Łotwie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4672/02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D914DF" w:rsidRPr="00CE1D64" w:rsidRDefault="00D914DF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1D64">
        <w:rPr>
          <w:rFonts w:ascii="Times New Roman" w:hAnsi="Times New Roman" w:cs="Times New Roman"/>
          <w:sz w:val="26"/>
          <w:szCs w:val="26"/>
        </w:rPr>
        <w:t>Herczegfalvy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Austrii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nr 10533/83)</w:t>
      </w:r>
    </w:p>
    <w:p w:rsidR="00D914DF" w:rsidRPr="00CE1D64" w:rsidRDefault="00D914DF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Aerts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</w:t>
      </w:r>
      <w:r w:rsidR="00CE1D64" w:rsidRPr="00CE1D64">
        <w:rPr>
          <w:rFonts w:ascii="Times New Roman" w:hAnsi="Times New Roman" w:cs="Times New Roman"/>
          <w:sz w:val="26"/>
          <w:szCs w:val="26"/>
        </w:rPr>
        <w:t>p</w:t>
      </w:r>
      <w:r w:rsidR="00CE1D64"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Belgii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nr 25357/94)</w:t>
      </w:r>
    </w:p>
    <w:p w:rsidR="00D914DF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Melnik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Ukrainie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>nr 72286/01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Rivière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Francji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33834/03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Dybeku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Albanii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41153/06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Style w:val="ju--005fpara----char--char"/>
          <w:rFonts w:ascii="Times New Roman" w:hAnsi="Times New Roman"/>
          <w:iCs/>
          <w:sz w:val="26"/>
          <w:szCs w:val="26"/>
        </w:rPr>
        <w:t>Kalashnikov</w:t>
      </w:r>
      <w:proofErr w:type="spellEnd"/>
      <w:r w:rsidRPr="00CE1D64">
        <w:rPr>
          <w:rStyle w:val="ju--005fpara----char--char"/>
          <w:rFonts w:ascii="Times New Roman" w:hAnsi="Times New Roman"/>
          <w:iCs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Style w:val="ju--005fpara----char--char"/>
          <w:rFonts w:ascii="Times New Roman" w:hAnsi="Times New Roman"/>
          <w:iCs/>
          <w:sz w:val="26"/>
          <w:szCs w:val="26"/>
        </w:rPr>
        <w:t> Rosji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47095/99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Egmez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p. Cyprowi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 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30873/96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Labzov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p. Rosj</w:t>
      </w:r>
      <w:r w:rsidRPr="00CE1D64">
        <w:rPr>
          <w:rFonts w:ascii="Times New Roman" w:hAnsi="Times New Roman" w:cs="Times New Roman"/>
          <w:sz w:val="26"/>
          <w:szCs w:val="26"/>
        </w:rPr>
        <w:t>i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62208/00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lastRenderedPageBreak/>
        <w:t>Mayzit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Rosji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63378/00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Broniowski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>. Polsce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31443/96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Assanidze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Gruzji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71503/01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D914DF">
      <w:pPr>
        <w:pStyle w:val="Akapitzlist"/>
        <w:numPr>
          <w:ilvl w:val="0"/>
          <w:numId w:val="3"/>
        </w:numPr>
        <w:spacing w:after="0" w:line="360" w:lineRule="auto"/>
        <w:rPr>
          <w:rStyle w:val="ju-005fpara--char"/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Barberà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Messegué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i </w:t>
      </w: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Jabardo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 Hiszpanii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(skarga nr 10590/83)</w:t>
      </w:r>
    </w:p>
    <w:p w:rsidR="00CE1D64" w:rsidRPr="00CE1D64" w:rsidRDefault="00CE1D64" w:rsidP="00CE1D6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Berktay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 Turcji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22493/93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CE1D6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Khudobin</w:t>
      </w:r>
      <w:proofErr w:type="spellEnd"/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 </w:t>
      </w:r>
      <w:r w:rsidRPr="00CE1D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Style w:val="ju-005fpara--char"/>
          <w:rFonts w:ascii="Times New Roman" w:hAnsi="Times New Roman" w:cs="Times New Roman"/>
          <w:iCs/>
          <w:sz w:val="26"/>
          <w:szCs w:val="26"/>
        </w:rPr>
        <w:t> Rosji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 59696/00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CE1D6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1D64">
        <w:rPr>
          <w:rFonts w:ascii="Times New Roman" w:hAnsi="Times New Roman" w:cs="Times New Roman"/>
          <w:sz w:val="26"/>
          <w:szCs w:val="26"/>
        </w:rPr>
        <w:t>Kotsaftis</w:t>
      </w:r>
      <w:proofErr w:type="spellEnd"/>
      <w:r w:rsidRPr="00CE1D64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rzeciwko</w:t>
      </w:r>
      <w:r w:rsidRPr="00CE1D64">
        <w:rPr>
          <w:rFonts w:ascii="Times New Roman" w:hAnsi="Times New Roman" w:cs="Times New Roman"/>
          <w:sz w:val="26"/>
          <w:szCs w:val="26"/>
        </w:rPr>
        <w:t xml:space="preserve"> Grecji</w:t>
      </w:r>
      <w:r w:rsidRPr="00CE1D64">
        <w:rPr>
          <w:rFonts w:ascii="Times New Roman" w:hAnsi="Times New Roman" w:cs="Times New Roman"/>
          <w:sz w:val="26"/>
          <w:szCs w:val="26"/>
        </w:rPr>
        <w:t xml:space="preserve"> (skarga</w:t>
      </w:r>
      <w:r w:rsidRPr="00CE1D64">
        <w:rPr>
          <w:rFonts w:ascii="Times New Roman" w:hAnsi="Times New Roman" w:cs="Times New Roman"/>
          <w:sz w:val="26"/>
          <w:szCs w:val="26"/>
        </w:rPr>
        <w:t xml:space="preserve"> nr 39780/06</w:t>
      </w:r>
      <w:r w:rsidRPr="00CE1D64">
        <w:rPr>
          <w:rFonts w:ascii="Times New Roman" w:hAnsi="Times New Roman" w:cs="Times New Roman"/>
          <w:sz w:val="26"/>
          <w:szCs w:val="26"/>
        </w:rPr>
        <w:t>)</w:t>
      </w:r>
    </w:p>
    <w:p w:rsidR="00CE1D64" w:rsidRPr="00CE1D64" w:rsidRDefault="00CE1D64" w:rsidP="00CE1D64">
      <w:pPr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E1D64" w:rsidRPr="00CE1D64" w:rsidRDefault="00CE1D64" w:rsidP="00CE1D64">
      <w:pPr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sectPr w:rsidR="00CE1D64" w:rsidRPr="00CE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930"/>
    <w:multiLevelType w:val="hybridMultilevel"/>
    <w:tmpl w:val="A5B23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66D6"/>
    <w:multiLevelType w:val="hybridMultilevel"/>
    <w:tmpl w:val="C84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6F4"/>
    <w:multiLevelType w:val="hybridMultilevel"/>
    <w:tmpl w:val="67CE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1"/>
    <w:rsid w:val="002317CC"/>
    <w:rsid w:val="00602A02"/>
    <w:rsid w:val="009462C1"/>
    <w:rsid w:val="00B26451"/>
    <w:rsid w:val="00C83D12"/>
    <w:rsid w:val="00CE1D64"/>
    <w:rsid w:val="00D914DF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uiPriority w:val="99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  <w:style w:type="character" w:customStyle="1" w:styleId="ju--005fpara----char--char">
    <w:name w:val="ju--005fpara----char--char"/>
    <w:basedOn w:val="Domylnaczcionkaakapitu"/>
    <w:uiPriority w:val="99"/>
    <w:rsid w:val="00CE1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uiPriority w:val="99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  <w:style w:type="character" w:customStyle="1" w:styleId="ju--005fpara----char--char">
    <w:name w:val="ju--005fpara----char--char"/>
    <w:basedOn w:val="Domylnaczcionkaakapitu"/>
    <w:uiPriority w:val="99"/>
    <w:rsid w:val="00CE1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Marcin Kusy</cp:lastModifiedBy>
  <cp:revision>2</cp:revision>
  <dcterms:created xsi:type="dcterms:W3CDTF">2015-11-06T10:00:00Z</dcterms:created>
  <dcterms:modified xsi:type="dcterms:W3CDTF">2015-11-06T10:00:00Z</dcterms:modified>
</cp:coreProperties>
</file>