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2" w:rsidRPr="00895C62" w:rsidRDefault="00DC36A8" w:rsidP="00895C6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C62">
        <w:rPr>
          <w:rFonts w:ascii="Times New Roman" w:hAnsi="Times New Roman" w:cs="Times New Roman"/>
          <w:sz w:val="26"/>
          <w:szCs w:val="26"/>
        </w:rPr>
        <w:t>MAMEŁKA</w:t>
      </w:r>
      <w:r w:rsidR="00895C62" w:rsidRPr="00895C62">
        <w:rPr>
          <w:rFonts w:ascii="Times New Roman" w:hAnsi="Times New Roman" w:cs="Times New Roman"/>
          <w:sz w:val="26"/>
          <w:szCs w:val="26"/>
        </w:rPr>
        <w:t xml:space="preserve"> przeciwko </w:t>
      </w:r>
      <w:r w:rsidRPr="00895C62">
        <w:rPr>
          <w:rFonts w:ascii="Times New Roman" w:hAnsi="Times New Roman" w:cs="Times New Roman"/>
          <w:sz w:val="26"/>
          <w:szCs w:val="26"/>
        </w:rPr>
        <w:t>POLSCE</w:t>
      </w:r>
      <w:r w:rsidR="00895C62" w:rsidRPr="00895C6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="00895C62" w:rsidRPr="00895C62">
        <w:rPr>
          <w:rFonts w:ascii="Times New Roman" w:hAnsi="Times New Roman" w:cs="Times New Roman"/>
          <w:sz w:val="26"/>
          <w:szCs w:val="26"/>
        </w:rPr>
        <w:t>karga nr 16761/07)</w:t>
      </w:r>
    </w:p>
    <w:p w:rsidR="00895C62" w:rsidRPr="00895C62" w:rsidRDefault="00895C62" w:rsidP="00895C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95C62" w:rsidRDefault="00895C62" w:rsidP="00895C6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5C62">
        <w:rPr>
          <w:rFonts w:ascii="Times New Roman" w:hAnsi="Times New Roman" w:cs="Times New Roman"/>
          <w:sz w:val="26"/>
          <w:szCs w:val="26"/>
        </w:rPr>
        <w:t>Przedmiot skargi:</w:t>
      </w:r>
    </w:p>
    <w:p w:rsidR="00895C62" w:rsidRDefault="00895C62" w:rsidP="00895C62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95C62" w:rsidRPr="00895C62" w:rsidRDefault="00895C62" w:rsidP="00895C62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Zwłoka w z</w:t>
      </w:r>
      <w:r w:rsidRPr="00895C62">
        <w:rPr>
          <w:rFonts w:ascii="Times New Roman" w:hAnsi="Times New Roman" w:cs="Times New Roman"/>
          <w:sz w:val="26"/>
          <w:szCs w:val="26"/>
        </w:rPr>
        <w:t>wolni</w:t>
      </w:r>
      <w:r>
        <w:rPr>
          <w:rFonts w:ascii="Times New Roman" w:hAnsi="Times New Roman" w:cs="Times New Roman"/>
          <w:sz w:val="26"/>
          <w:szCs w:val="26"/>
        </w:rPr>
        <w:t>eniu więźnia</w:t>
      </w:r>
      <w:r w:rsidRPr="00895C62">
        <w:rPr>
          <w:rFonts w:ascii="Times New Roman" w:hAnsi="Times New Roman" w:cs="Times New Roman"/>
          <w:sz w:val="26"/>
          <w:szCs w:val="26"/>
        </w:rPr>
        <w:t xml:space="preserve"> z zakładu karnego </w:t>
      </w:r>
    </w:p>
    <w:p w:rsidR="00895C62" w:rsidRPr="00895C62" w:rsidRDefault="00895C62" w:rsidP="00895C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95C62" w:rsidRDefault="00895C62" w:rsidP="00895C6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5C62">
        <w:rPr>
          <w:rFonts w:ascii="Times New Roman" w:hAnsi="Times New Roman" w:cs="Times New Roman"/>
          <w:sz w:val="26"/>
          <w:szCs w:val="26"/>
        </w:rPr>
        <w:t>Orzeczenia powiązane:</w:t>
      </w:r>
    </w:p>
    <w:p w:rsidR="00895C62" w:rsidRPr="00895C62" w:rsidRDefault="00895C62" w:rsidP="00895C62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895C62" w:rsidRPr="00895C62" w:rsidRDefault="00895C62" w:rsidP="00895C62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Gębura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Polsce, (skarga nr 63131/00)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Ladent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Polsce (skarga nr 11036/03)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Dankevich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Ukrainie, (skarga nr 40679/98),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McFarlane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Irlandii [GC], (skarga nr 31333/06)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Winterwerp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Holandii, wyrok z dnia 24 października 1979 r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Lukanov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Bułgarii wyrok z dnia 20 marca 1997 r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5C62">
        <w:rPr>
          <w:rFonts w:ascii="Times New Roman" w:hAnsi="Times New Roman" w:cs="Times New Roman"/>
          <w:sz w:val="26"/>
          <w:szCs w:val="26"/>
        </w:rPr>
        <w:t xml:space="preserve">Quinn przeciwko Francji wyrok z dnia 22 marca 1995 r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5C62">
        <w:rPr>
          <w:rFonts w:ascii="Times New Roman" w:hAnsi="Times New Roman" w:cs="Times New Roman"/>
          <w:sz w:val="26"/>
          <w:szCs w:val="26"/>
        </w:rPr>
        <w:t xml:space="preserve">Giulia Manzoni przeciwko Włochom, wyrok z dnia 1 lipca 1997 r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5C62">
        <w:rPr>
          <w:rFonts w:ascii="Times New Roman" w:hAnsi="Times New Roman" w:cs="Times New Roman"/>
          <w:sz w:val="26"/>
          <w:szCs w:val="26"/>
        </w:rPr>
        <w:t>K.-F. przeciwko Niemcom wyrok 27 listopada 1997 r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Włochom [GC], (skarga nr 26772/95) </w:t>
      </w:r>
    </w:p>
    <w:p w:rsidR="00895C62" w:rsidRPr="00895C62" w:rsidRDefault="00895C62" w:rsidP="00895C6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C62">
        <w:rPr>
          <w:rFonts w:ascii="Times New Roman" w:hAnsi="Times New Roman" w:cs="Times New Roman"/>
          <w:sz w:val="26"/>
          <w:szCs w:val="26"/>
        </w:rPr>
        <w:t>Nikolov</w:t>
      </w:r>
      <w:proofErr w:type="spellEnd"/>
      <w:r w:rsidRPr="00895C62">
        <w:rPr>
          <w:rFonts w:ascii="Times New Roman" w:hAnsi="Times New Roman" w:cs="Times New Roman"/>
          <w:sz w:val="26"/>
          <w:szCs w:val="26"/>
        </w:rPr>
        <w:t xml:space="preserve"> przeciwko Bułgarii, (skarga nr 38884/97) </w:t>
      </w:r>
    </w:p>
    <w:p w:rsidR="000F4A10" w:rsidRDefault="000F4A10"/>
    <w:sectPr w:rsidR="000F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7D77"/>
    <w:multiLevelType w:val="hybridMultilevel"/>
    <w:tmpl w:val="328EB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4B3884"/>
    <w:multiLevelType w:val="hybridMultilevel"/>
    <w:tmpl w:val="9876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D3CF8"/>
    <w:multiLevelType w:val="hybridMultilevel"/>
    <w:tmpl w:val="6D98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2"/>
    <w:rsid w:val="000F4A10"/>
    <w:rsid w:val="00895C62"/>
    <w:rsid w:val="00D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630</Characters>
  <Application>Microsoft Office Word</Application>
  <DocSecurity>0</DocSecurity>
  <Lines>5</Lines>
  <Paragraphs>1</Paragraphs>
  <ScaleCrop>false</ScaleCrop>
  <Company>BRPO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2</cp:revision>
  <dcterms:created xsi:type="dcterms:W3CDTF">2015-10-28T10:14:00Z</dcterms:created>
  <dcterms:modified xsi:type="dcterms:W3CDTF">2015-10-28T10:29:00Z</dcterms:modified>
</cp:coreProperties>
</file>