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07" w:rsidRPr="00D94D07" w:rsidRDefault="00D94D07" w:rsidP="00D94D07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94D07">
        <w:rPr>
          <w:rFonts w:ascii="Times New Roman" w:hAnsi="Times New Roman" w:cs="Times New Roman"/>
          <w:sz w:val="26"/>
          <w:szCs w:val="26"/>
        </w:rPr>
        <w:t>SPRAWA GISZCZAK przeciwko POLSCE</w:t>
      </w:r>
      <w:r w:rsidRPr="00D94D07">
        <w:rPr>
          <w:rFonts w:ascii="Times New Roman" w:hAnsi="Times New Roman" w:cs="Times New Roman"/>
          <w:sz w:val="26"/>
          <w:szCs w:val="26"/>
        </w:rPr>
        <w:t xml:space="preserve"> </w:t>
      </w:r>
      <w:r w:rsidRPr="00D94D07">
        <w:rPr>
          <w:rFonts w:ascii="Times New Roman" w:hAnsi="Times New Roman" w:cs="Times New Roman"/>
          <w:sz w:val="26"/>
          <w:szCs w:val="26"/>
        </w:rPr>
        <w:t>(Skarga nr 40195/08)</w:t>
      </w:r>
    </w:p>
    <w:bookmarkEnd w:id="0"/>
    <w:p w:rsidR="00D94D07" w:rsidRPr="00D94D07" w:rsidRDefault="00D94D07" w:rsidP="00D94D0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4D07" w:rsidRPr="00D94D07" w:rsidRDefault="00D94D07" w:rsidP="00D94D0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4D07" w:rsidRPr="00D94D07" w:rsidRDefault="00D94D07" w:rsidP="00D94D0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D07">
        <w:rPr>
          <w:rFonts w:ascii="Times New Roman" w:hAnsi="Times New Roman" w:cs="Times New Roman"/>
          <w:sz w:val="26"/>
          <w:szCs w:val="26"/>
        </w:rPr>
        <w:t>Przedmiot skargi:</w:t>
      </w:r>
    </w:p>
    <w:p w:rsidR="00D94D07" w:rsidRPr="00D94D07" w:rsidRDefault="00D94D07" w:rsidP="00D94D0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4D07" w:rsidRDefault="00920F82" w:rsidP="00D94D07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94D07">
        <w:rPr>
          <w:rFonts w:ascii="Times New Roman" w:hAnsi="Times New Roman" w:cs="Times New Roman"/>
          <w:sz w:val="26"/>
          <w:szCs w:val="26"/>
        </w:rPr>
        <w:t>Udzielenie przepustki losowej w trybie art. 141a § 1 Kodeksu karnego wykonawczego na odwiedziny chorej córki w szpitalu, a następnie na ud</w:t>
      </w:r>
      <w:r w:rsidR="00D94D07" w:rsidRPr="00D94D07">
        <w:rPr>
          <w:rFonts w:ascii="Times New Roman" w:hAnsi="Times New Roman" w:cs="Times New Roman"/>
          <w:sz w:val="26"/>
          <w:szCs w:val="26"/>
        </w:rPr>
        <w:t xml:space="preserve">ział ceremonii pogrzebowej </w:t>
      </w:r>
    </w:p>
    <w:p w:rsidR="00D94D07" w:rsidRPr="00D94D07" w:rsidRDefault="00920F82" w:rsidP="00D94D07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94D07">
        <w:rPr>
          <w:rFonts w:ascii="Times New Roman" w:hAnsi="Times New Roman" w:cs="Times New Roman"/>
          <w:sz w:val="26"/>
          <w:szCs w:val="26"/>
        </w:rPr>
        <w:t xml:space="preserve">opóźnienia w rozpatrzeniu odwołania od tej decyzji, </w:t>
      </w:r>
    </w:p>
    <w:p w:rsidR="00920F82" w:rsidRPr="00D94D07" w:rsidRDefault="00920F82" w:rsidP="00D94D07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94D07">
        <w:rPr>
          <w:rFonts w:ascii="Times New Roman" w:hAnsi="Times New Roman" w:cs="Times New Roman"/>
          <w:sz w:val="26"/>
          <w:szCs w:val="26"/>
        </w:rPr>
        <w:t>naruszenie prawa d</w:t>
      </w:r>
      <w:r w:rsidR="00D94D07" w:rsidRPr="00D94D07">
        <w:rPr>
          <w:rFonts w:ascii="Times New Roman" w:hAnsi="Times New Roman" w:cs="Times New Roman"/>
          <w:sz w:val="26"/>
          <w:szCs w:val="26"/>
        </w:rPr>
        <w:t>o poszanowania życia rodzinnego</w:t>
      </w:r>
    </w:p>
    <w:p w:rsidR="00D94D07" w:rsidRPr="00D94D07" w:rsidRDefault="00D94D07" w:rsidP="00D94D0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0F82" w:rsidRDefault="00920F82" w:rsidP="00D94D07">
      <w:pPr>
        <w:pStyle w:val="Akapitzlist"/>
        <w:numPr>
          <w:ilvl w:val="0"/>
          <w:numId w:val="2"/>
        </w:numPr>
        <w:spacing w:after="0" w:line="360" w:lineRule="auto"/>
        <w:ind w:left="0" w:hanging="11"/>
        <w:rPr>
          <w:rFonts w:ascii="Times New Roman" w:hAnsi="Times New Roman" w:cs="Times New Roman"/>
          <w:sz w:val="26"/>
          <w:szCs w:val="26"/>
        </w:rPr>
      </w:pPr>
      <w:r w:rsidRPr="00D94D07">
        <w:rPr>
          <w:rFonts w:ascii="Times New Roman" w:hAnsi="Times New Roman" w:cs="Times New Roman"/>
          <w:sz w:val="26"/>
          <w:szCs w:val="26"/>
        </w:rPr>
        <w:t xml:space="preserve">Orzeczenia powiązane: </w:t>
      </w:r>
    </w:p>
    <w:p w:rsidR="00D94D07" w:rsidRPr="00D94D07" w:rsidRDefault="00D94D07" w:rsidP="00D94D07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920F82" w:rsidRPr="00D94D07" w:rsidRDefault="00920F82" w:rsidP="00D94D07">
      <w:pPr>
        <w:pStyle w:val="Akapitzlist"/>
        <w:numPr>
          <w:ilvl w:val="0"/>
          <w:numId w:val="4"/>
        </w:numPr>
        <w:spacing w:after="0" w:line="360" w:lineRule="auto"/>
        <w:rPr>
          <w:sz w:val="26"/>
          <w:szCs w:val="26"/>
        </w:rPr>
      </w:pPr>
      <w:r w:rsidRPr="00D94D07">
        <w:rPr>
          <w:rFonts w:ascii="Times New Roman" w:hAnsi="Times New Roman" w:cs="Times New Roman"/>
          <w:sz w:val="26"/>
          <w:szCs w:val="26"/>
        </w:rPr>
        <w:t>Lin</w:t>
      </w:r>
      <w:r w:rsidR="00D94D07" w:rsidRPr="00D94D07">
        <w:rPr>
          <w:rFonts w:ascii="Times New Roman" w:hAnsi="Times New Roman" w:cs="Times New Roman"/>
          <w:sz w:val="26"/>
          <w:szCs w:val="26"/>
        </w:rPr>
        <w:t>d przeciwko Rosji nr 25664/05</w:t>
      </w:r>
    </w:p>
    <w:p w:rsidR="00920F82" w:rsidRPr="00D94D07" w:rsidRDefault="00920F82" w:rsidP="00D94D0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94D07">
        <w:rPr>
          <w:rFonts w:ascii="Times New Roman" w:hAnsi="Times New Roman" w:cs="Times New Roman"/>
          <w:sz w:val="26"/>
          <w:szCs w:val="26"/>
        </w:rPr>
        <w:t>Elsholz</w:t>
      </w:r>
      <w:proofErr w:type="spellEnd"/>
      <w:r w:rsidRPr="00D94D07">
        <w:rPr>
          <w:rFonts w:ascii="Times New Roman" w:hAnsi="Times New Roman" w:cs="Times New Roman"/>
          <w:sz w:val="26"/>
          <w:szCs w:val="26"/>
        </w:rPr>
        <w:t xml:space="preserve"> przeciwko Niemcom [WI], nr 25735/94, </w:t>
      </w:r>
    </w:p>
    <w:p w:rsidR="00920F82" w:rsidRPr="00D94D07" w:rsidRDefault="00920F82" w:rsidP="00D94D0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94D07">
        <w:rPr>
          <w:rFonts w:ascii="Times New Roman" w:hAnsi="Times New Roman" w:cs="Times New Roman"/>
          <w:sz w:val="26"/>
          <w:szCs w:val="26"/>
        </w:rPr>
        <w:t xml:space="preserve">Płoski przeciwko Polsce, nr 26761/95, </w:t>
      </w:r>
    </w:p>
    <w:p w:rsidR="00920F82" w:rsidRDefault="00920F82" w:rsidP="00920F82"/>
    <w:p w:rsidR="00920F82" w:rsidRPr="00920F82" w:rsidRDefault="00920F82" w:rsidP="00920F82">
      <w:pPr>
        <w:ind w:firstLine="708"/>
      </w:pPr>
    </w:p>
    <w:sectPr w:rsidR="00920F82" w:rsidRPr="0092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D6E"/>
    <w:multiLevelType w:val="hybridMultilevel"/>
    <w:tmpl w:val="8FB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3691B"/>
    <w:multiLevelType w:val="hybridMultilevel"/>
    <w:tmpl w:val="FEFCB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3606"/>
    <w:multiLevelType w:val="hybridMultilevel"/>
    <w:tmpl w:val="A266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592F44"/>
    <w:multiLevelType w:val="hybridMultilevel"/>
    <w:tmpl w:val="E0B2CC92"/>
    <w:lvl w:ilvl="0" w:tplc="7C7621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9"/>
    <w:rsid w:val="00920F82"/>
    <w:rsid w:val="00934B46"/>
    <w:rsid w:val="00951419"/>
    <w:rsid w:val="00973DD7"/>
    <w:rsid w:val="00D94D07"/>
    <w:rsid w:val="00E1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Jóźwiak</dc:creator>
  <cp:keywords/>
  <dc:description/>
  <cp:lastModifiedBy>Przemysław Kazimirski</cp:lastModifiedBy>
  <cp:revision>3</cp:revision>
  <dcterms:created xsi:type="dcterms:W3CDTF">2015-10-16T13:40:00Z</dcterms:created>
  <dcterms:modified xsi:type="dcterms:W3CDTF">2015-10-28T10:43:00Z</dcterms:modified>
</cp:coreProperties>
</file>