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C7" w:rsidRPr="00946894" w:rsidRDefault="009925C7" w:rsidP="00946894">
      <w:pPr>
        <w:pStyle w:val="Tytu"/>
        <w:rPr>
          <w:rFonts w:ascii="Times New Roman" w:hAnsi="Times New Roman" w:cs="Times New Roman"/>
          <w:color w:val="auto"/>
        </w:rPr>
      </w:pPr>
      <w:proofErr w:type="spellStart"/>
      <w:r w:rsidRPr="00946894">
        <w:rPr>
          <w:rFonts w:ascii="Times New Roman" w:hAnsi="Times New Roman" w:cs="Times New Roman"/>
          <w:color w:val="auto"/>
        </w:rPr>
        <w:t>ETPC</w:t>
      </w:r>
      <w:r w:rsidR="00723943">
        <w:rPr>
          <w:rFonts w:ascii="Times New Roman" w:hAnsi="Times New Roman" w:cs="Times New Roman"/>
          <w:color w:val="auto"/>
        </w:rPr>
        <w:t>z</w:t>
      </w:r>
      <w:bookmarkStart w:id="0" w:name="_GoBack"/>
      <w:bookmarkEnd w:id="0"/>
      <w:proofErr w:type="spellEnd"/>
      <w:r w:rsidRPr="00946894">
        <w:rPr>
          <w:rFonts w:ascii="Times New Roman" w:hAnsi="Times New Roman" w:cs="Times New Roman"/>
          <w:color w:val="auto"/>
        </w:rPr>
        <w:t>: pięć godnych uwagi spraw przeciwko Polsce, które oczekują na</w:t>
      </w:r>
      <w:r w:rsidR="00946894" w:rsidRPr="00946894">
        <w:rPr>
          <w:rFonts w:ascii="Times New Roman" w:hAnsi="Times New Roman" w:cs="Times New Roman"/>
          <w:color w:val="auto"/>
        </w:rPr>
        <w:t> </w:t>
      </w:r>
      <w:r w:rsidRPr="00946894">
        <w:rPr>
          <w:rFonts w:ascii="Times New Roman" w:hAnsi="Times New Roman" w:cs="Times New Roman"/>
          <w:color w:val="auto"/>
        </w:rPr>
        <w:t>wyrok</w:t>
      </w:r>
    </w:p>
    <w:p w:rsidR="009925C7" w:rsidRPr="00946894" w:rsidRDefault="009925C7" w:rsidP="00946894">
      <w:pPr>
        <w:pStyle w:val="Nagwek2"/>
        <w:rPr>
          <w:rFonts w:ascii="Times New Roman" w:hAnsi="Times New Roman" w:cs="Times New Roman"/>
          <w:color w:val="auto"/>
        </w:rPr>
      </w:pPr>
      <w:proofErr w:type="spellStart"/>
      <w:r w:rsidRPr="00946894">
        <w:rPr>
          <w:rFonts w:ascii="Times New Roman" w:hAnsi="Times New Roman" w:cs="Times New Roman"/>
          <w:color w:val="auto"/>
        </w:rPr>
        <w:t>Kornicka-Ziobro</w:t>
      </w:r>
      <w:proofErr w:type="spellEnd"/>
      <w:r w:rsidRPr="00946894">
        <w:rPr>
          <w:rFonts w:ascii="Times New Roman" w:hAnsi="Times New Roman" w:cs="Times New Roman"/>
          <w:color w:val="auto"/>
        </w:rPr>
        <w:t xml:space="preserve"> przeciwko Polsce (skarga nr  23037/16)</w:t>
      </w:r>
    </w:p>
    <w:p w:rsidR="00552414" w:rsidRPr="00946894" w:rsidRDefault="009925C7" w:rsidP="00552414">
      <w:pPr>
        <w:ind w:left="360"/>
        <w:jc w:val="both"/>
        <w:rPr>
          <w:rFonts w:ascii="Times New Roman" w:hAnsi="Times New Roman" w:cs="Times New Roman"/>
        </w:rPr>
      </w:pPr>
      <w:r w:rsidRPr="00946894">
        <w:rPr>
          <w:rFonts w:ascii="Times New Roman" w:hAnsi="Times New Roman" w:cs="Times New Roman"/>
        </w:rPr>
        <w:t xml:space="preserve">Sprawa została zakomunikowana polskiemu rządowi we wrześniu 2017 r. Dotyczy błędu medycznego oraz związanego z nim postępowania przygotowawczego. </w:t>
      </w:r>
      <w:r w:rsidR="007609DF" w:rsidRPr="00946894">
        <w:rPr>
          <w:rFonts w:ascii="Times New Roman" w:hAnsi="Times New Roman" w:cs="Times New Roman"/>
        </w:rPr>
        <w:t xml:space="preserve">Skarżąca podnosi, że lekarze zajmujący się jej mężem nie byli kompetentni do leczenia pacjenta w tym stanie, działali niezgodnie ze „złotymi standardami” przyjętymi w kardiologii, popełnili oczywiste błędy przy wyborze leków i leczenia, a także popełnili błędy przy resuscytacji jej męża. Skarżąca zarzuciła Polsce również naruszenie proceduralnego aspektu Artykułu </w:t>
      </w:r>
      <w:r w:rsidR="00F96A3E">
        <w:rPr>
          <w:rFonts w:ascii="Times New Roman" w:hAnsi="Times New Roman" w:cs="Times New Roman"/>
        </w:rPr>
        <w:t>2 z uwagi brak skutecznego i </w:t>
      </w:r>
      <w:r w:rsidR="007609DF" w:rsidRPr="00946894">
        <w:rPr>
          <w:rFonts w:ascii="Times New Roman" w:hAnsi="Times New Roman" w:cs="Times New Roman"/>
        </w:rPr>
        <w:t xml:space="preserve">odpowiedniego śledztwa oraz jego długość. </w:t>
      </w:r>
    </w:p>
    <w:p w:rsidR="009925C7" w:rsidRPr="00946894" w:rsidRDefault="009925C7" w:rsidP="00946894">
      <w:pPr>
        <w:pStyle w:val="Nagwek2"/>
        <w:rPr>
          <w:rFonts w:ascii="Times New Roman" w:hAnsi="Times New Roman" w:cs="Times New Roman"/>
          <w:color w:val="auto"/>
        </w:rPr>
      </w:pPr>
      <w:proofErr w:type="spellStart"/>
      <w:r w:rsidRPr="00946894">
        <w:rPr>
          <w:rFonts w:ascii="Times New Roman" w:hAnsi="Times New Roman" w:cs="Times New Roman"/>
          <w:color w:val="auto"/>
        </w:rPr>
        <w:t>Rabczewska</w:t>
      </w:r>
      <w:proofErr w:type="spellEnd"/>
      <w:r w:rsidRPr="00946894">
        <w:rPr>
          <w:rFonts w:ascii="Times New Roman" w:hAnsi="Times New Roman" w:cs="Times New Roman"/>
          <w:color w:val="auto"/>
        </w:rPr>
        <w:t xml:space="preserve"> przeciwko Polsce (skarga nr 8257/13) </w:t>
      </w:r>
    </w:p>
    <w:p w:rsidR="009925C7" w:rsidRPr="00946894" w:rsidRDefault="009925C7" w:rsidP="00552414">
      <w:pPr>
        <w:ind w:left="360"/>
        <w:jc w:val="both"/>
        <w:rPr>
          <w:rFonts w:ascii="Times New Roman" w:hAnsi="Times New Roman" w:cs="Times New Roman"/>
        </w:rPr>
      </w:pPr>
      <w:r w:rsidRPr="00946894">
        <w:rPr>
          <w:rFonts w:ascii="Times New Roman" w:hAnsi="Times New Roman" w:cs="Times New Roman"/>
        </w:rPr>
        <w:t xml:space="preserve">Sprawa została zakomunikowana rządowi we wrześniu 2017 r. </w:t>
      </w:r>
      <w:r w:rsidR="007609DF" w:rsidRPr="00946894">
        <w:rPr>
          <w:rFonts w:ascii="Times New Roman" w:hAnsi="Times New Roman" w:cs="Times New Roman"/>
        </w:rPr>
        <w:t>Chodzi o skargę</w:t>
      </w:r>
      <w:r w:rsidRPr="00946894">
        <w:rPr>
          <w:rFonts w:ascii="Times New Roman" w:hAnsi="Times New Roman" w:cs="Times New Roman"/>
        </w:rPr>
        <w:t xml:space="preserve"> powszechnie znanej piosenkarki </w:t>
      </w:r>
      <w:proofErr w:type="spellStart"/>
      <w:r w:rsidRPr="00946894">
        <w:rPr>
          <w:rFonts w:ascii="Times New Roman" w:hAnsi="Times New Roman" w:cs="Times New Roman"/>
        </w:rPr>
        <w:t>Dody</w:t>
      </w:r>
      <w:proofErr w:type="spellEnd"/>
      <w:r w:rsidRPr="00946894">
        <w:rPr>
          <w:rFonts w:ascii="Times New Roman" w:hAnsi="Times New Roman" w:cs="Times New Roman"/>
        </w:rPr>
        <w:t xml:space="preserve"> dotycząc</w:t>
      </w:r>
      <w:r w:rsidR="007609DF" w:rsidRPr="00946894">
        <w:rPr>
          <w:rFonts w:ascii="Times New Roman" w:hAnsi="Times New Roman" w:cs="Times New Roman"/>
        </w:rPr>
        <w:t>ą</w:t>
      </w:r>
      <w:r w:rsidRPr="00946894">
        <w:rPr>
          <w:rFonts w:ascii="Times New Roman" w:hAnsi="Times New Roman" w:cs="Times New Roman"/>
        </w:rPr>
        <w:t xml:space="preserve"> skazania jej za obrazę Pisma Świętego w toku wywiadu jakiego udzieliła w 2009 r. Dorota </w:t>
      </w:r>
      <w:proofErr w:type="spellStart"/>
      <w:r w:rsidRPr="00946894">
        <w:rPr>
          <w:rFonts w:ascii="Times New Roman" w:hAnsi="Times New Roman" w:cs="Times New Roman"/>
        </w:rPr>
        <w:t>Rabczewska</w:t>
      </w:r>
      <w:proofErr w:type="spellEnd"/>
      <w:r w:rsidRPr="00946894">
        <w:rPr>
          <w:rFonts w:ascii="Times New Roman" w:hAnsi="Times New Roman" w:cs="Times New Roman"/>
        </w:rPr>
        <w:t xml:space="preserve"> stwierdziła</w:t>
      </w:r>
      <w:r w:rsidR="007609DF" w:rsidRPr="00946894">
        <w:rPr>
          <w:rFonts w:ascii="Times New Roman" w:hAnsi="Times New Roman" w:cs="Times New Roman"/>
        </w:rPr>
        <w:t xml:space="preserve"> wówczas</w:t>
      </w:r>
      <w:r w:rsidRPr="00946894">
        <w:rPr>
          <w:rFonts w:ascii="Times New Roman" w:hAnsi="Times New Roman" w:cs="Times New Roman"/>
        </w:rPr>
        <w:t>, że w przypadku powstania świata bardziej wierzy w odkrycia naukowe niż w Biblię napisaną przez "faceta naprutego winem i palącego jakieś zioła". Za tę wypowiedź została skaz</w:t>
      </w:r>
      <w:r w:rsidR="00F96A3E">
        <w:rPr>
          <w:rFonts w:ascii="Times New Roman" w:hAnsi="Times New Roman" w:cs="Times New Roman"/>
        </w:rPr>
        <w:t>ana i wymierzono karę grzywny w </w:t>
      </w:r>
      <w:r w:rsidRPr="00946894">
        <w:rPr>
          <w:rFonts w:ascii="Times New Roman" w:hAnsi="Times New Roman" w:cs="Times New Roman"/>
        </w:rPr>
        <w:t>wysokości 5 tysięcy złotych.</w:t>
      </w:r>
    </w:p>
    <w:p w:rsidR="009925C7" w:rsidRPr="00946894" w:rsidRDefault="009925C7" w:rsidP="00552414">
      <w:pPr>
        <w:ind w:left="360"/>
        <w:jc w:val="both"/>
        <w:rPr>
          <w:rFonts w:ascii="Times New Roman" w:hAnsi="Times New Roman" w:cs="Times New Roman"/>
        </w:rPr>
      </w:pPr>
      <w:r w:rsidRPr="00946894">
        <w:rPr>
          <w:rFonts w:ascii="Times New Roman" w:hAnsi="Times New Roman" w:cs="Times New Roman"/>
        </w:rPr>
        <w:t>Skarżąca zarzuca naruszenie Artykułu 10 (wolność wyrażania opinii) Konwencji</w:t>
      </w:r>
      <w:r w:rsidR="00552414" w:rsidRPr="00946894">
        <w:rPr>
          <w:rFonts w:ascii="Times New Roman" w:hAnsi="Times New Roman" w:cs="Times New Roman"/>
        </w:rPr>
        <w:t xml:space="preserve">. </w:t>
      </w:r>
    </w:p>
    <w:p w:rsidR="009925C7" w:rsidRPr="00946894" w:rsidRDefault="009925C7" w:rsidP="00946894">
      <w:pPr>
        <w:pStyle w:val="Nagwek2"/>
        <w:rPr>
          <w:rFonts w:ascii="Times New Roman" w:hAnsi="Times New Roman" w:cs="Times New Roman"/>
          <w:color w:val="auto"/>
        </w:rPr>
      </w:pPr>
      <w:r w:rsidRPr="00946894">
        <w:rPr>
          <w:rFonts w:ascii="Times New Roman" w:hAnsi="Times New Roman" w:cs="Times New Roman"/>
          <w:color w:val="auto"/>
        </w:rPr>
        <w:t>Solska przeciwko Polsce (skarga nr 30491/17) i Rybicka przeciwko Polsce (skarga nr31083/17)</w:t>
      </w:r>
    </w:p>
    <w:p w:rsidR="009925C7" w:rsidRPr="00946894" w:rsidRDefault="009925C7" w:rsidP="00552414">
      <w:pPr>
        <w:ind w:left="360"/>
        <w:jc w:val="both"/>
        <w:rPr>
          <w:rFonts w:ascii="Times New Roman" w:hAnsi="Times New Roman" w:cs="Times New Roman"/>
        </w:rPr>
      </w:pPr>
      <w:r w:rsidRPr="00946894">
        <w:rPr>
          <w:rFonts w:ascii="Times New Roman" w:hAnsi="Times New Roman" w:cs="Times New Roman"/>
        </w:rPr>
        <w:t xml:space="preserve">Skargi również zostały zakomunikowane we wrześniu 2017 r. Dotyczyły skarg rodzin na ekshumację ciał ich bliskich bez ich zgody. Chodzi o bliskich zmarłych w katastrofie lotniczej w Smoleńsku w kwietniu 2010 r. W 2016 r. władze nakazały badanie zwłok celem ustalenia czy rany zadane ofiarom zostały spowodowane w wyniku zderzenia z ziemią czy też wybuchu na pokładzie samolotu. Skarżące argumentowały, że prawo do poszanowania kultu zmarłych stanowi część prawa do poszanowania życia prywatnego i rodzinnego, chronione Artykułem 8 Konwencji. Zauważyły również, że prowadzenie śledztwa nie wymagało ekshumacji zwłok wszystkich ofiar. </w:t>
      </w:r>
    </w:p>
    <w:p w:rsidR="009925C7" w:rsidRPr="00946894" w:rsidRDefault="009925C7" w:rsidP="00946894">
      <w:pPr>
        <w:pStyle w:val="Nagwek2"/>
        <w:rPr>
          <w:rFonts w:ascii="Times New Roman" w:hAnsi="Times New Roman" w:cs="Times New Roman"/>
          <w:color w:val="auto"/>
        </w:rPr>
      </w:pPr>
      <w:r w:rsidRPr="00946894">
        <w:rPr>
          <w:rFonts w:ascii="Times New Roman" w:hAnsi="Times New Roman" w:cs="Times New Roman"/>
          <w:color w:val="auto"/>
        </w:rPr>
        <w:t xml:space="preserve">M.K. przeciwko Polsce (skarga nr 40503/17), M.A. i Inni przeciwko Polsce (skarga nr 42902/17), M.K. i Inni przeciwko Polsce (skarga nr 43643/17 oraz D.A. i Inni przeciwko Polsce (skarga nr 51246/17) </w:t>
      </w:r>
    </w:p>
    <w:p w:rsidR="009925C7" w:rsidRPr="00946894" w:rsidRDefault="00552414" w:rsidP="00552414">
      <w:pPr>
        <w:ind w:left="360"/>
        <w:jc w:val="both"/>
        <w:rPr>
          <w:rFonts w:ascii="Times New Roman" w:hAnsi="Times New Roman" w:cs="Times New Roman"/>
        </w:rPr>
      </w:pPr>
      <w:r w:rsidRPr="00946894">
        <w:rPr>
          <w:rFonts w:ascii="Times New Roman" w:hAnsi="Times New Roman" w:cs="Times New Roman"/>
        </w:rPr>
        <w:t>Cztery s</w:t>
      </w:r>
      <w:r w:rsidR="009925C7" w:rsidRPr="00946894">
        <w:rPr>
          <w:rFonts w:ascii="Times New Roman" w:hAnsi="Times New Roman" w:cs="Times New Roman"/>
        </w:rPr>
        <w:t xml:space="preserve">kargi zostały zakomunikowane polskiemu rządowi między czerwcem i wrześniem 2017 r. Pierwsze trzy dotyczą Czeczenów a czwarta Syryjczyków, którzy </w:t>
      </w:r>
      <w:r w:rsidRPr="00946894">
        <w:rPr>
          <w:rFonts w:ascii="Times New Roman" w:hAnsi="Times New Roman" w:cs="Times New Roman"/>
        </w:rPr>
        <w:t xml:space="preserve">znaleźli się na polsko-białoruskim przejściu granicznym w Terespolu szukając azylu w Polsce. Kilkakrotnie usiłowali złożyć wnioski o udzielenie im ochrony międzynarodowej. Ostatecznie jednak uniemożliwiono im przekroczenie granicy i odesłano do Białorusi bez wszczynania procedury azylowej.  We wszystkich tych sprawach, zgodnie z Regułą 39 Regulaminu Trybunału, wydano środki tymczasowe wskazujące polskiemu rządowi, że skarżący nie powinni zostać wydaleni do Białorusi. Skarżący zarzucają wielokrotne i powtarzające się odmowy możliwości złożenia </w:t>
      </w:r>
      <w:r w:rsidRPr="00946894">
        <w:rPr>
          <w:rFonts w:ascii="Times New Roman" w:hAnsi="Times New Roman" w:cs="Times New Roman"/>
        </w:rPr>
        <w:lastRenderedPageBreak/>
        <w:t xml:space="preserve">wniosku o udzielenie ochrony międzynarodowej. Większość z nich skarży się na to, że ich sytuacja nie została indywidualnie zbada oraz że stali się ofiarą ogólnej polityki przyjętej przez polskie władze, mającej na celu zredukowanie liczby wniosków o azyl zarejestrowanych w Polsce. Wskazywali również, że polski rząd nie zastosował się do środków tymczasowych Trybunału. </w:t>
      </w:r>
    </w:p>
    <w:p w:rsidR="00552414" w:rsidRPr="00946894" w:rsidRDefault="009925C7" w:rsidP="00946894">
      <w:pPr>
        <w:pStyle w:val="Nagwek2"/>
        <w:rPr>
          <w:rFonts w:ascii="Times New Roman" w:hAnsi="Times New Roman" w:cs="Times New Roman"/>
          <w:color w:val="auto"/>
        </w:rPr>
      </w:pPr>
      <w:proofErr w:type="spellStart"/>
      <w:r w:rsidRPr="00946894">
        <w:rPr>
          <w:rFonts w:ascii="Times New Roman" w:hAnsi="Times New Roman" w:cs="Times New Roman"/>
          <w:color w:val="auto"/>
        </w:rPr>
        <w:t>Bilalova</w:t>
      </w:r>
      <w:proofErr w:type="spellEnd"/>
      <w:r w:rsidRPr="00946894">
        <w:rPr>
          <w:rFonts w:ascii="Times New Roman" w:hAnsi="Times New Roman" w:cs="Times New Roman"/>
          <w:color w:val="auto"/>
        </w:rPr>
        <w:t xml:space="preserve"> </w:t>
      </w:r>
      <w:r w:rsidR="00552414" w:rsidRPr="00946894">
        <w:rPr>
          <w:rFonts w:ascii="Times New Roman" w:hAnsi="Times New Roman" w:cs="Times New Roman"/>
          <w:color w:val="auto"/>
        </w:rPr>
        <w:t>przeciwko Polsce (skarga nr</w:t>
      </w:r>
      <w:r w:rsidRPr="00946894">
        <w:rPr>
          <w:rFonts w:ascii="Times New Roman" w:hAnsi="Times New Roman" w:cs="Times New Roman"/>
          <w:color w:val="auto"/>
        </w:rPr>
        <w:t xml:space="preserve"> 23685/14) </w:t>
      </w:r>
    </w:p>
    <w:p w:rsidR="00552414" w:rsidRPr="00946894" w:rsidRDefault="00552414" w:rsidP="00552414">
      <w:pPr>
        <w:ind w:left="360"/>
        <w:jc w:val="both"/>
        <w:rPr>
          <w:rFonts w:ascii="Times New Roman" w:hAnsi="Times New Roman" w:cs="Times New Roman"/>
        </w:rPr>
      </w:pPr>
      <w:r w:rsidRPr="00946894">
        <w:rPr>
          <w:rFonts w:ascii="Times New Roman" w:hAnsi="Times New Roman" w:cs="Times New Roman"/>
        </w:rPr>
        <w:t xml:space="preserve">Sprawa została zakomunikowana polskiemu rządowi jeszcze w październiku 2014 r. i do dziś nie zapadło jeszcze w niej rozstrzygnięcie. Sprawa dotyczy trzymiesięcznego pozbawienia wolności skarżącej i jej pięciorga dzieci między 4. a 10. rokiem życia w ośrodku strzeżonym dla cudzoziemców w Polsce w oczekiwaniu na wydalenie do Rosji. Skarżąca zarzuca naruszenie Artykułu 3 (zakaz nieludzkiego lub poniżającego traktowania), Artykułu 5 ust. 1 (prawo do wolności i bezpieczeństwa osobistego) oraz Artykułu 8 (prawo do poszanowania życia prywatnego i rodzinnego) Konwencji. </w:t>
      </w:r>
    </w:p>
    <w:sectPr w:rsidR="00552414" w:rsidRPr="00946894" w:rsidSect="000F3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32" w:rsidRDefault="000F3B32" w:rsidP="000F3B32">
      <w:pPr>
        <w:spacing w:after="0" w:line="240" w:lineRule="auto"/>
      </w:pPr>
      <w:r>
        <w:separator/>
      </w:r>
    </w:p>
  </w:endnote>
  <w:endnote w:type="continuationSeparator" w:id="0">
    <w:p w:rsidR="000F3B32" w:rsidRDefault="000F3B32" w:rsidP="000F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32" w:rsidRDefault="000F3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32" w:rsidRDefault="000F3B32">
    <w:pPr>
      <w:pStyle w:val="Stopka"/>
    </w:pPr>
    <w:r>
      <w:t>RPO: prawo jest dla ludzi</w:t>
    </w:r>
  </w:p>
  <w:p w:rsidR="000F3B32" w:rsidRDefault="000F3B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32" w:rsidRDefault="000F3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32" w:rsidRDefault="000F3B32" w:rsidP="000F3B32">
      <w:pPr>
        <w:spacing w:after="0" w:line="240" w:lineRule="auto"/>
      </w:pPr>
      <w:r>
        <w:separator/>
      </w:r>
    </w:p>
  </w:footnote>
  <w:footnote w:type="continuationSeparator" w:id="0">
    <w:p w:rsidR="000F3B32" w:rsidRDefault="000F3B32" w:rsidP="000F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32" w:rsidRDefault="000F3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32" w:rsidRDefault="000F3B3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32" w:rsidRDefault="000F3B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9AA"/>
    <w:multiLevelType w:val="hybridMultilevel"/>
    <w:tmpl w:val="A12A4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C7"/>
    <w:rsid w:val="000F3B32"/>
    <w:rsid w:val="001A3EC3"/>
    <w:rsid w:val="00552414"/>
    <w:rsid w:val="006F4ECE"/>
    <w:rsid w:val="00723943"/>
    <w:rsid w:val="007609DF"/>
    <w:rsid w:val="00946894"/>
    <w:rsid w:val="009925C7"/>
    <w:rsid w:val="00B30B7B"/>
    <w:rsid w:val="00F96A3E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5C7"/>
    <w:pPr>
      <w:ind w:left="720"/>
      <w:contextualSpacing/>
    </w:pPr>
  </w:style>
  <w:style w:type="paragraph" w:customStyle="1" w:styleId="s30eec3f8">
    <w:name w:val="s30eec3f8"/>
    <w:basedOn w:val="Normalny"/>
    <w:rsid w:val="005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b8d990e2">
    <w:name w:val="sb8d990e2"/>
    <w:basedOn w:val="Domylnaczcionkaakapitu"/>
    <w:rsid w:val="00552414"/>
  </w:style>
  <w:style w:type="character" w:customStyle="1" w:styleId="Nagwek2Znak">
    <w:name w:val="Nagłówek 2 Znak"/>
    <w:basedOn w:val="Domylnaczcionkaakapitu"/>
    <w:link w:val="Nagwek2"/>
    <w:uiPriority w:val="9"/>
    <w:rsid w:val="00946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468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68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0F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B32"/>
  </w:style>
  <w:style w:type="paragraph" w:styleId="Stopka">
    <w:name w:val="footer"/>
    <w:basedOn w:val="Normalny"/>
    <w:link w:val="StopkaZnak"/>
    <w:uiPriority w:val="99"/>
    <w:unhideWhenUsed/>
    <w:rsid w:val="000F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B32"/>
  </w:style>
  <w:style w:type="paragraph" w:styleId="Tekstdymka">
    <w:name w:val="Balloon Text"/>
    <w:basedOn w:val="Normalny"/>
    <w:link w:val="TekstdymkaZnak"/>
    <w:uiPriority w:val="99"/>
    <w:semiHidden/>
    <w:unhideWhenUsed/>
    <w:rsid w:val="000F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5C7"/>
    <w:pPr>
      <w:ind w:left="720"/>
      <w:contextualSpacing/>
    </w:pPr>
  </w:style>
  <w:style w:type="paragraph" w:customStyle="1" w:styleId="s30eec3f8">
    <w:name w:val="s30eec3f8"/>
    <w:basedOn w:val="Normalny"/>
    <w:rsid w:val="005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b8d990e2">
    <w:name w:val="sb8d990e2"/>
    <w:basedOn w:val="Domylnaczcionkaakapitu"/>
    <w:rsid w:val="00552414"/>
  </w:style>
  <w:style w:type="character" w:customStyle="1" w:styleId="Nagwek2Znak">
    <w:name w:val="Nagłówek 2 Znak"/>
    <w:basedOn w:val="Domylnaczcionkaakapitu"/>
    <w:link w:val="Nagwek2"/>
    <w:uiPriority w:val="9"/>
    <w:rsid w:val="00946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468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68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0F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B32"/>
  </w:style>
  <w:style w:type="paragraph" w:styleId="Stopka">
    <w:name w:val="footer"/>
    <w:basedOn w:val="Normalny"/>
    <w:link w:val="StopkaZnak"/>
    <w:uiPriority w:val="99"/>
    <w:unhideWhenUsed/>
    <w:rsid w:val="000F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B32"/>
  </w:style>
  <w:style w:type="paragraph" w:styleId="Tekstdymka">
    <w:name w:val="Balloon Text"/>
    <w:basedOn w:val="Normalny"/>
    <w:link w:val="TekstdymkaZnak"/>
    <w:uiPriority w:val="99"/>
    <w:semiHidden/>
    <w:unhideWhenUsed/>
    <w:rsid w:val="000F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2018-01-19T12:11:00Z</dcterms:created>
  <dcterms:modified xsi:type="dcterms:W3CDTF">2018-01-19T12:11:00Z</dcterms:modified>
</cp:coreProperties>
</file>