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DB" w:rsidRPr="009144D8" w:rsidRDefault="00DB71DB" w:rsidP="00D430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44D8">
        <w:rPr>
          <w:rFonts w:ascii="Times New Roman" w:hAnsi="Times New Roman" w:cs="Times New Roman"/>
          <w:bCs/>
          <w:sz w:val="26"/>
          <w:szCs w:val="26"/>
        </w:rPr>
        <w:t>SPRAWA CZARNOWSKI przeciwko POLSCE (</w:t>
      </w:r>
      <w:r w:rsidR="00A21123">
        <w:rPr>
          <w:rFonts w:ascii="Times New Roman" w:hAnsi="Times New Roman" w:cs="Times New Roman"/>
          <w:sz w:val="26"/>
          <w:szCs w:val="26"/>
        </w:rPr>
        <w:t>S</w:t>
      </w:r>
      <w:bookmarkStart w:id="0" w:name="_GoBack"/>
      <w:bookmarkEnd w:id="0"/>
      <w:r w:rsidRPr="009144D8">
        <w:rPr>
          <w:rFonts w:ascii="Times New Roman" w:hAnsi="Times New Roman" w:cs="Times New Roman"/>
          <w:sz w:val="26"/>
          <w:szCs w:val="26"/>
        </w:rPr>
        <w:t>karga nr 28586/03)</w:t>
      </w:r>
    </w:p>
    <w:p w:rsidR="009462C1" w:rsidRPr="009144D8" w:rsidRDefault="009462C1" w:rsidP="00D4309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462C1" w:rsidRPr="009144D8" w:rsidRDefault="009462C1" w:rsidP="00D4309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144D8">
        <w:rPr>
          <w:rFonts w:ascii="Times New Roman" w:hAnsi="Times New Roman" w:cs="Times New Roman"/>
          <w:sz w:val="26"/>
          <w:szCs w:val="26"/>
        </w:rPr>
        <w:t>Przedmiot skargi:</w:t>
      </w:r>
    </w:p>
    <w:p w:rsidR="009462C1" w:rsidRPr="009144D8" w:rsidRDefault="009462C1" w:rsidP="00D43093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B71DB" w:rsidRPr="00D43093" w:rsidRDefault="00D43093" w:rsidP="00D43093">
      <w:pPr>
        <w:numPr>
          <w:ilvl w:val="0"/>
          <w:numId w:val="4"/>
        </w:numPr>
        <w:tabs>
          <w:tab w:val="clear" w:pos="720"/>
          <w:tab w:val="num" w:pos="1418"/>
        </w:tabs>
        <w:spacing w:after="0" w:line="360" w:lineRule="auto"/>
        <w:ind w:left="1134" w:hanging="14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4309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B71DB" w:rsidRPr="00D43093">
        <w:rPr>
          <w:rFonts w:ascii="Times New Roman" w:hAnsi="Times New Roman" w:cs="Times New Roman"/>
          <w:iCs/>
          <w:sz w:val="26"/>
          <w:szCs w:val="26"/>
        </w:rPr>
        <w:t xml:space="preserve">naruszenie prawa do poszanowania życia rodzinnego osadzonego – brak </w:t>
      </w:r>
      <w:r w:rsidRPr="00D43093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="00DB71DB" w:rsidRPr="00D43093">
        <w:rPr>
          <w:rFonts w:ascii="Times New Roman" w:hAnsi="Times New Roman" w:cs="Times New Roman"/>
          <w:iCs/>
          <w:sz w:val="26"/>
          <w:szCs w:val="26"/>
        </w:rPr>
        <w:t xml:space="preserve">zgody na uczestniczenie w pogrzebie ojca. </w:t>
      </w:r>
    </w:p>
    <w:p w:rsidR="009462C1" w:rsidRPr="00D43093" w:rsidRDefault="009462C1" w:rsidP="00D43093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26451" w:rsidRPr="00D43093" w:rsidRDefault="00B26451" w:rsidP="00D4309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43093">
        <w:rPr>
          <w:rFonts w:ascii="Times New Roman" w:hAnsi="Times New Roman" w:cs="Times New Roman"/>
          <w:sz w:val="26"/>
          <w:szCs w:val="26"/>
        </w:rPr>
        <w:t>Orzeczenia powiązane:</w:t>
      </w:r>
    </w:p>
    <w:p w:rsidR="009462C1" w:rsidRPr="00D43093" w:rsidRDefault="009462C1" w:rsidP="00D43093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83D12" w:rsidRPr="00D43093" w:rsidRDefault="00DB71DB" w:rsidP="00D4309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3093">
        <w:rPr>
          <w:rFonts w:ascii="Times New Roman" w:hAnsi="Times New Roman" w:cs="Times New Roman"/>
          <w:sz w:val="26"/>
          <w:szCs w:val="26"/>
        </w:rPr>
        <w:t>Selmouni</w:t>
      </w:r>
      <w:proofErr w:type="spellEnd"/>
      <w:r w:rsidRPr="00D43093">
        <w:rPr>
          <w:rFonts w:ascii="Times New Roman" w:hAnsi="Times New Roman" w:cs="Times New Roman"/>
          <w:sz w:val="26"/>
          <w:szCs w:val="26"/>
        </w:rPr>
        <w:t xml:space="preserve"> przeciwko Francji  (skarga nr 25803/94)</w:t>
      </w:r>
    </w:p>
    <w:p w:rsidR="00DB71DB" w:rsidRPr="00D43093" w:rsidRDefault="00DB71DB" w:rsidP="00D4309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3093">
        <w:rPr>
          <w:rFonts w:ascii="Times New Roman" w:hAnsi="Times New Roman" w:cs="Times New Roman"/>
          <w:sz w:val="26"/>
          <w:szCs w:val="26"/>
        </w:rPr>
        <w:t>Misfud</w:t>
      </w:r>
      <w:proofErr w:type="spellEnd"/>
      <w:r w:rsidRPr="00D43093">
        <w:rPr>
          <w:rFonts w:ascii="Times New Roman" w:hAnsi="Times New Roman" w:cs="Times New Roman"/>
          <w:sz w:val="26"/>
          <w:szCs w:val="26"/>
        </w:rPr>
        <w:t xml:space="preserve"> przeciwko Francji (skarga nr 57220/00)</w:t>
      </w:r>
    </w:p>
    <w:p w:rsidR="00DB71DB" w:rsidRPr="00D43093" w:rsidRDefault="00DB71DB" w:rsidP="00D4309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3093">
        <w:rPr>
          <w:rFonts w:ascii="Times New Roman" w:hAnsi="Times New Roman" w:cs="Times New Roman"/>
          <w:color w:val="231F20"/>
          <w:sz w:val="26"/>
          <w:szCs w:val="26"/>
        </w:rPr>
        <w:t>Elsholz</w:t>
      </w:r>
      <w:proofErr w:type="spellEnd"/>
      <w:r w:rsidRPr="00D43093">
        <w:rPr>
          <w:rFonts w:ascii="Times New Roman" w:hAnsi="Times New Roman" w:cs="Times New Roman"/>
          <w:color w:val="231F20"/>
          <w:sz w:val="26"/>
          <w:szCs w:val="26"/>
        </w:rPr>
        <w:t xml:space="preserve"> przeciwko Niemcom (skarga nr 25735/94)</w:t>
      </w:r>
    </w:p>
    <w:p w:rsidR="00DB71DB" w:rsidRPr="00D43093" w:rsidRDefault="00DB71DB" w:rsidP="00D4309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43093">
        <w:rPr>
          <w:rFonts w:ascii="Times New Roman" w:hAnsi="Times New Roman" w:cs="Times New Roman"/>
          <w:color w:val="231F20"/>
          <w:sz w:val="26"/>
          <w:szCs w:val="26"/>
        </w:rPr>
        <w:t>Płoski przeciwko Polsce</w:t>
      </w:r>
      <w:r w:rsidR="009144D8" w:rsidRPr="00D43093">
        <w:rPr>
          <w:rFonts w:ascii="Times New Roman" w:hAnsi="Times New Roman" w:cs="Times New Roman"/>
          <w:color w:val="231F20"/>
          <w:sz w:val="26"/>
          <w:szCs w:val="26"/>
        </w:rPr>
        <w:t xml:space="preserve"> (skarga</w:t>
      </w:r>
      <w:r w:rsidRPr="00D43093">
        <w:rPr>
          <w:rFonts w:ascii="Times New Roman" w:hAnsi="Times New Roman" w:cs="Times New Roman"/>
          <w:color w:val="231F20"/>
          <w:sz w:val="26"/>
          <w:szCs w:val="26"/>
        </w:rPr>
        <w:t xml:space="preserve"> nr 26761/95</w:t>
      </w:r>
      <w:r w:rsidR="009144D8" w:rsidRPr="00D43093">
        <w:rPr>
          <w:rFonts w:ascii="Times New Roman" w:hAnsi="Times New Roman" w:cs="Times New Roman"/>
          <w:color w:val="231F20"/>
          <w:sz w:val="26"/>
          <w:szCs w:val="26"/>
        </w:rPr>
        <w:t>)</w:t>
      </w:r>
    </w:p>
    <w:p w:rsidR="00DB71DB" w:rsidRPr="00D43093" w:rsidRDefault="009144D8" w:rsidP="00D4309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43093">
        <w:rPr>
          <w:rFonts w:ascii="Times New Roman" w:hAnsi="Times New Roman" w:cs="Times New Roman"/>
          <w:color w:val="231F20"/>
          <w:sz w:val="26"/>
          <w:szCs w:val="26"/>
        </w:rPr>
        <w:t>Master przeciwko Słowacji (skarga nr 31534/96)</w:t>
      </w:r>
    </w:p>
    <w:p w:rsidR="009144D8" w:rsidRPr="009144D8" w:rsidRDefault="009144D8" w:rsidP="00D43093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sectPr w:rsidR="009144D8" w:rsidRPr="0091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930"/>
    <w:multiLevelType w:val="hybridMultilevel"/>
    <w:tmpl w:val="A5B23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3E66D6"/>
    <w:multiLevelType w:val="hybridMultilevel"/>
    <w:tmpl w:val="C84A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646F4"/>
    <w:multiLevelType w:val="hybridMultilevel"/>
    <w:tmpl w:val="67CED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8F797A"/>
    <w:multiLevelType w:val="hybridMultilevel"/>
    <w:tmpl w:val="08701E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1"/>
    <w:rsid w:val="00602A02"/>
    <w:rsid w:val="009144D8"/>
    <w:rsid w:val="009462C1"/>
    <w:rsid w:val="00A21123"/>
    <w:rsid w:val="00B26451"/>
    <w:rsid w:val="00C83D12"/>
    <w:rsid w:val="00D43093"/>
    <w:rsid w:val="00DB71DB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Kusy</dc:creator>
  <cp:lastModifiedBy>Przemysław Kazimirski</cp:lastModifiedBy>
  <cp:revision>4</cp:revision>
  <dcterms:created xsi:type="dcterms:W3CDTF">2015-11-05T08:21:00Z</dcterms:created>
  <dcterms:modified xsi:type="dcterms:W3CDTF">2015-11-10T09:08:00Z</dcterms:modified>
</cp:coreProperties>
</file>